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0750F" w14:textId="77D5673C" w:rsidR="00E61DD1" w:rsidRPr="001D0521" w:rsidRDefault="00435B70" w:rsidP="00130333">
      <w:pPr>
        <w:spacing w:line="276" w:lineRule="auto"/>
        <w:rPr>
          <w:rFonts w:asciiTheme="minorHAnsi" w:hAnsiTheme="minorHAnsi"/>
          <w:sz w:val="18"/>
          <w:szCs w:val="18"/>
        </w:rPr>
      </w:pPr>
      <w:r w:rsidRPr="28E9BD4D">
        <w:rPr>
          <w:rFonts w:asciiTheme="minorHAnsi" w:hAnsiTheme="minorHAnsi"/>
          <w:b/>
          <w:bCs/>
          <w:sz w:val="18"/>
          <w:szCs w:val="18"/>
        </w:rPr>
        <w:t xml:space="preserve">Datum: </w:t>
      </w:r>
      <w:r w:rsidR="008A561D" w:rsidRPr="28E9BD4D">
        <w:rPr>
          <w:rFonts w:asciiTheme="minorHAnsi" w:hAnsiTheme="minorHAnsi"/>
          <w:sz w:val="18"/>
          <w:szCs w:val="18"/>
        </w:rPr>
        <w:t>2</w:t>
      </w:r>
      <w:r w:rsidR="00DF1FBE">
        <w:rPr>
          <w:rFonts w:asciiTheme="minorHAnsi" w:hAnsiTheme="minorHAnsi"/>
          <w:sz w:val="18"/>
          <w:szCs w:val="18"/>
        </w:rPr>
        <w:t>2</w:t>
      </w:r>
      <w:r w:rsidR="00E61DD1" w:rsidRPr="28E9BD4D">
        <w:rPr>
          <w:rFonts w:asciiTheme="minorHAnsi" w:hAnsiTheme="minorHAnsi"/>
          <w:sz w:val="18"/>
          <w:szCs w:val="18"/>
        </w:rPr>
        <w:t xml:space="preserve">. </w:t>
      </w:r>
      <w:r w:rsidR="008A561D" w:rsidRPr="28E9BD4D">
        <w:rPr>
          <w:rFonts w:asciiTheme="minorHAnsi" w:hAnsiTheme="minorHAnsi"/>
          <w:sz w:val="18"/>
          <w:szCs w:val="18"/>
        </w:rPr>
        <w:t>März</w:t>
      </w:r>
      <w:r w:rsidR="00253C5A" w:rsidRPr="28E9BD4D">
        <w:rPr>
          <w:rFonts w:asciiTheme="minorHAnsi" w:hAnsiTheme="minorHAnsi"/>
          <w:sz w:val="18"/>
          <w:szCs w:val="18"/>
        </w:rPr>
        <w:t xml:space="preserve"> </w:t>
      </w:r>
      <w:r w:rsidR="00A156C4" w:rsidRPr="28E9BD4D">
        <w:rPr>
          <w:rFonts w:asciiTheme="minorHAnsi" w:hAnsiTheme="minorHAnsi"/>
          <w:sz w:val="18"/>
          <w:szCs w:val="18"/>
        </w:rPr>
        <w:t>2024</w:t>
      </w:r>
    </w:p>
    <w:p w14:paraId="68C5EBC6" w14:textId="77777777" w:rsidR="00CC1226" w:rsidRPr="001D0521" w:rsidRDefault="00CC1226" w:rsidP="00130333">
      <w:pPr>
        <w:spacing w:line="276" w:lineRule="auto"/>
        <w:rPr>
          <w:rFonts w:asciiTheme="minorHAnsi" w:hAnsiTheme="minorHAnsi"/>
          <w:sz w:val="18"/>
          <w:szCs w:val="18"/>
        </w:rPr>
      </w:pPr>
    </w:p>
    <w:p w14:paraId="36FE294A" w14:textId="20EC012A" w:rsidR="00D935E6" w:rsidRDefault="00233666" w:rsidP="28E9BD4D">
      <w:pPr>
        <w:spacing w:line="276" w:lineRule="auto"/>
        <w:rPr>
          <w:rFonts w:asciiTheme="minorHAnsi" w:hAnsiTheme="minorHAnsi"/>
          <w:color w:val="000000" w:themeColor="text1"/>
          <w:sz w:val="18"/>
          <w:szCs w:val="18"/>
        </w:rPr>
      </w:pPr>
      <w:r>
        <w:rPr>
          <w:rFonts w:asciiTheme="minorHAnsi" w:hAnsiTheme="minorHAnsi"/>
          <w:color w:val="000000" w:themeColor="text1"/>
          <w:sz w:val="18"/>
          <w:szCs w:val="18"/>
        </w:rPr>
        <w:t>Alles</w:t>
      </w:r>
      <w:r w:rsidR="668073FA" w:rsidRPr="28E9BD4D">
        <w:rPr>
          <w:rFonts w:asciiTheme="minorHAnsi" w:hAnsiTheme="minorHAnsi"/>
          <w:color w:val="000000" w:themeColor="text1"/>
          <w:sz w:val="18"/>
          <w:szCs w:val="18"/>
        </w:rPr>
        <w:t xml:space="preserve"> rund um die Tür</w:t>
      </w:r>
      <w:r w:rsidR="000C5315" w:rsidRPr="28E9BD4D">
        <w:rPr>
          <w:rFonts w:asciiTheme="minorHAnsi" w:hAnsiTheme="minorHAnsi"/>
          <w:color w:val="000000" w:themeColor="text1"/>
          <w:sz w:val="18"/>
          <w:szCs w:val="18"/>
        </w:rPr>
        <w:t xml:space="preserve"> / Türbänder </w:t>
      </w:r>
      <w:r w:rsidRPr="28E9BD4D">
        <w:rPr>
          <w:rFonts w:asciiTheme="minorHAnsi" w:hAnsiTheme="minorHAnsi"/>
          <w:color w:val="000000" w:themeColor="text1"/>
          <w:sz w:val="18"/>
          <w:szCs w:val="18"/>
        </w:rPr>
        <w:t xml:space="preserve">„Roto Solid“ </w:t>
      </w:r>
      <w:r w:rsidR="000C5315" w:rsidRPr="28E9BD4D">
        <w:rPr>
          <w:rFonts w:asciiTheme="minorHAnsi" w:hAnsiTheme="minorHAnsi"/>
          <w:color w:val="000000" w:themeColor="text1"/>
          <w:sz w:val="18"/>
          <w:szCs w:val="18"/>
        </w:rPr>
        <w:t xml:space="preserve">für alle Rahmenmaterialien / </w:t>
      </w:r>
      <w:r w:rsidRPr="00FD3E27">
        <w:rPr>
          <w:rFonts w:asciiTheme="minorHAnsi" w:hAnsiTheme="minorHAnsi"/>
          <w:color w:val="000000" w:themeColor="text1"/>
          <w:sz w:val="18"/>
          <w:szCs w:val="18"/>
        </w:rPr>
        <w:t>M</w:t>
      </w:r>
      <w:r w:rsidR="000C5315" w:rsidRPr="00FD3E27">
        <w:rPr>
          <w:rFonts w:asciiTheme="minorHAnsi" w:hAnsiTheme="minorHAnsi"/>
          <w:color w:val="000000" w:themeColor="text1"/>
          <w:sz w:val="18"/>
          <w:szCs w:val="18"/>
        </w:rPr>
        <w:t xml:space="preserve">odulare Verriegelungssysteme </w:t>
      </w:r>
      <w:r w:rsidRPr="00FD3E27">
        <w:rPr>
          <w:rFonts w:asciiTheme="minorHAnsi" w:hAnsiTheme="minorHAnsi"/>
          <w:color w:val="000000" w:themeColor="text1"/>
          <w:sz w:val="18"/>
          <w:szCs w:val="18"/>
        </w:rPr>
        <w:t>„Roto Safe“</w:t>
      </w:r>
      <w:r w:rsidRPr="28E9BD4D">
        <w:rPr>
          <w:rFonts w:asciiTheme="minorHAnsi" w:hAnsiTheme="minorHAnsi"/>
          <w:color w:val="000000" w:themeColor="text1"/>
          <w:sz w:val="18"/>
          <w:szCs w:val="18"/>
        </w:rPr>
        <w:t xml:space="preserve"> </w:t>
      </w:r>
      <w:r w:rsidR="000C5315" w:rsidRPr="28E9BD4D">
        <w:rPr>
          <w:rFonts w:asciiTheme="minorHAnsi" w:hAnsiTheme="minorHAnsi"/>
          <w:color w:val="000000" w:themeColor="text1"/>
          <w:sz w:val="18"/>
          <w:szCs w:val="18"/>
        </w:rPr>
        <w:t xml:space="preserve">/ Neu: </w:t>
      </w:r>
      <w:r w:rsidR="00BD323B" w:rsidRPr="28E9BD4D">
        <w:rPr>
          <w:rFonts w:asciiTheme="minorHAnsi" w:hAnsiTheme="minorHAnsi"/>
          <w:color w:val="000000" w:themeColor="text1"/>
          <w:sz w:val="18"/>
          <w:szCs w:val="18"/>
        </w:rPr>
        <w:t>„</w:t>
      </w:r>
      <w:proofErr w:type="spellStart"/>
      <w:r w:rsidR="00BD323B" w:rsidRPr="28E9BD4D">
        <w:rPr>
          <w:rFonts w:asciiTheme="minorHAnsi" w:hAnsiTheme="minorHAnsi"/>
          <w:color w:val="000000" w:themeColor="text1"/>
          <w:sz w:val="18"/>
          <w:szCs w:val="18"/>
        </w:rPr>
        <w:t>Tandeo</w:t>
      </w:r>
      <w:proofErr w:type="spellEnd"/>
      <w:r w:rsidR="00BD323B" w:rsidRPr="28E9BD4D">
        <w:rPr>
          <w:rFonts w:asciiTheme="minorHAnsi" w:hAnsiTheme="minorHAnsi"/>
          <w:color w:val="000000" w:themeColor="text1"/>
          <w:sz w:val="18"/>
          <w:szCs w:val="18"/>
        </w:rPr>
        <w:t xml:space="preserve"> </w:t>
      </w:r>
      <w:r w:rsidR="000C5315" w:rsidRPr="28E9BD4D">
        <w:rPr>
          <w:rFonts w:asciiTheme="minorHAnsi" w:hAnsiTheme="minorHAnsi"/>
          <w:color w:val="000000" w:themeColor="text1"/>
          <w:sz w:val="18"/>
          <w:szCs w:val="18"/>
        </w:rPr>
        <w:t xml:space="preserve">Upgrade-Kit“ / Neu: </w:t>
      </w:r>
      <w:r w:rsidR="00AD4E8E" w:rsidRPr="28E9BD4D">
        <w:rPr>
          <w:rFonts w:asciiTheme="minorHAnsi" w:hAnsiTheme="minorHAnsi"/>
          <w:color w:val="000000" w:themeColor="text1"/>
          <w:sz w:val="18"/>
          <w:szCs w:val="18"/>
        </w:rPr>
        <w:t>„</w:t>
      </w:r>
      <w:proofErr w:type="spellStart"/>
      <w:r w:rsidR="000C5315" w:rsidRPr="28E9BD4D">
        <w:rPr>
          <w:rFonts w:asciiTheme="minorHAnsi" w:hAnsiTheme="minorHAnsi"/>
          <w:color w:val="000000" w:themeColor="text1"/>
          <w:sz w:val="18"/>
          <w:szCs w:val="18"/>
        </w:rPr>
        <w:t>Stulpflügelgetriebe</w:t>
      </w:r>
      <w:proofErr w:type="spellEnd"/>
      <w:r w:rsidR="000C5315" w:rsidRPr="28E9BD4D">
        <w:rPr>
          <w:rFonts w:asciiTheme="minorHAnsi" w:hAnsiTheme="minorHAnsi"/>
          <w:color w:val="000000" w:themeColor="text1"/>
          <w:sz w:val="18"/>
          <w:szCs w:val="18"/>
        </w:rPr>
        <w:t xml:space="preserve"> Standard</w:t>
      </w:r>
      <w:r w:rsidR="00AD4E8E" w:rsidRPr="28E9BD4D">
        <w:rPr>
          <w:rFonts w:asciiTheme="minorHAnsi" w:hAnsiTheme="minorHAnsi"/>
          <w:color w:val="000000" w:themeColor="text1"/>
          <w:sz w:val="18"/>
          <w:szCs w:val="18"/>
        </w:rPr>
        <w:t>“</w:t>
      </w:r>
      <w:r w:rsidR="000C5315" w:rsidRPr="28E9BD4D">
        <w:rPr>
          <w:rFonts w:asciiTheme="minorHAnsi" w:hAnsiTheme="minorHAnsi"/>
          <w:color w:val="000000" w:themeColor="text1"/>
          <w:sz w:val="18"/>
          <w:szCs w:val="18"/>
        </w:rPr>
        <w:t xml:space="preserve"> / </w:t>
      </w:r>
      <w:proofErr w:type="gramStart"/>
      <w:r w:rsidR="00876972">
        <w:rPr>
          <w:rFonts w:asciiTheme="minorHAnsi" w:hAnsiTheme="minorHAnsi"/>
          <w:color w:val="000000" w:themeColor="text1"/>
          <w:sz w:val="18"/>
          <w:szCs w:val="18"/>
        </w:rPr>
        <w:t>Exakt</w:t>
      </w:r>
      <w:proofErr w:type="gramEnd"/>
      <w:r w:rsidR="00876972">
        <w:rPr>
          <w:rFonts w:asciiTheme="minorHAnsi" w:hAnsiTheme="minorHAnsi"/>
          <w:color w:val="000000" w:themeColor="text1"/>
          <w:sz w:val="18"/>
          <w:szCs w:val="18"/>
        </w:rPr>
        <w:t xml:space="preserve"> aufeinander abgestimmte </w:t>
      </w:r>
      <w:r>
        <w:rPr>
          <w:rFonts w:asciiTheme="minorHAnsi" w:hAnsiTheme="minorHAnsi"/>
          <w:color w:val="000000" w:themeColor="text1"/>
          <w:sz w:val="18"/>
          <w:szCs w:val="18"/>
        </w:rPr>
        <w:t>„Door“-</w:t>
      </w:r>
      <w:r w:rsidR="00876972">
        <w:rPr>
          <w:rFonts w:asciiTheme="minorHAnsi" w:hAnsiTheme="minorHAnsi"/>
          <w:color w:val="000000" w:themeColor="text1"/>
          <w:sz w:val="18"/>
          <w:szCs w:val="18"/>
        </w:rPr>
        <w:t>Systemkomponenten</w:t>
      </w:r>
      <w:r w:rsidR="000C5315" w:rsidRPr="28E9BD4D">
        <w:rPr>
          <w:rFonts w:asciiTheme="minorHAnsi" w:hAnsiTheme="minorHAnsi"/>
          <w:color w:val="000000" w:themeColor="text1"/>
          <w:sz w:val="18"/>
          <w:szCs w:val="18"/>
        </w:rPr>
        <w:t xml:space="preserve"> für öffentliche und private Gebäude in der „Roto City“</w:t>
      </w:r>
    </w:p>
    <w:p w14:paraId="64EE8DAB" w14:textId="77777777" w:rsidR="00712C2F" w:rsidRPr="00253C5A" w:rsidRDefault="00712C2F" w:rsidP="00130333">
      <w:pPr>
        <w:spacing w:line="276" w:lineRule="auto"/>
        <w:rPr>
          <w:rFonts w:asciiTheme="minorHAnsi" w:hAnsiTheme="minorHAnsi"/>
          <w:b/>
          <w:sz w:val="18"/>
          <w:szCs w:val="18"/>
        </w:rPr>
      </w:pPr>
    </w:p>
    <w:p w14:paraId="1CFCBAD8" w14:textId="192F5164" w:rsidR="00EE0208" w:rsidRPr="00EE0208" w:rsidRDefault="00EE0208" w:rsidP="00130333">
      <w:pPr>
        <w:spacing w:line="276" w:lineRule="auto"/>
        <w:rPr>
          <w:rFonts w:asciiTheme="minorHAnsi" w:hAnsiTheme="minorHAnsi"/>
          <w:b/>
          <w:bCs/>
          <w:sz w:val="18"/>
          <w:szCs w:val="18"/>
        </w:rPr>
      </w:pPr>
      <w:r w:rsidRPr="00EE0208">
        <w:rPr>
          <w:rFonts w:asciiTheme="minorHAnsi" w:hAnsiTheme="minorHAnsi"/>
          <w:b/>
          <w:bCs/>
          <w:sz w:val="18"/>
          <w:szCs w:val="18"/>
        </w:rPr>
        <w:t xml:space="preserve">Komplettsortiment </w:t>
      </w:r>
      <w:r w:rsidR="00233666">
        <w:rPr>
          <w:rFonts w:asciiTheme="minorHAnsi" w:hAnsiTheme="minorHAnsi"/>
          <w:b/>
          <w:bCs/>
          <w:sz w:val="18"/>
          <w:szCs w:val="18"/>
        </w:rPr>
        <w:t>Roto</w:t>
      </w:r>
      <w:r w:rsidR="0003653D">
        <w:rPr>
          <w:rFonts w:asciiTheme="minorHAnsi" w:hAnsiTheme="minorHAnsi"/>
          <w:b/>
          <w:bCs/>
          <w:sz w:val="18"/>
          <w:szCs w:val="18"/>
        </w:rPr>
        <w:t xml:space="preserve"> „</w:t>
      </w:r>
      <w:r w:rsidR="00233666">
        <w:rPr>
          <w:rFonts w:asciiTheme="minorHAnsi" w:hAnsiTheme="minorHAnsi"/>
          <w:b/>
          <w:bCs/>
          <w:sz w:val="18"/>
          <w:szCs w:val="18"/>
        </w:rPr>
        <w:t xml:space="preserve">Door“ </w:t>
      </w:r>
      <w:r w:rsidRPr="00EE0208">
        <w:rPr>
          <w:rFonts w:asciiTheme="minorHAnsi" w:hAnsiTheme="minorHAnsi"/>
          <w:b/>
          <w:bCs/>
          <w:sz w:val="18"/>
          <w:szCs w:val="18"/>
        </w:rPr>
        <w:t>für jede Hauseingangstür</w:t>
      </w:r>
    </w:p>
    <w:p w14:paraId="45F244D4" w14:textId="37943F65" w:rsidR="00913049" w:rsidRPr="00913049" w:rsidRDefault="591177B5" w:rsidP="00913049">
      <w:pPr>
        <w:pStyle w:val="pf0"/>
        <w:rPr>
          <w:rFonts w:asciiTheme="minorHAnsi" w:hAnsiTheme="minorHAnsi" w:cs="Calibri"/>
          <w:color w:val="000000" w:themeColor="text1"/>
          <w:sz w:val="18"/>
          <w:szCs w:val="18"/>
        </w:rPr>
      </w:pPr>
      <w:r w:rsidRPr="00913049">
        <w:rPr>
          <w:rFonts w:asciiTheme="minorHAnsi" w:hAnsiTheme="minorHAnsi" w:cs="Calibri"/>
          <w:b/>
          <w:bCs/>
          <w:i/>
          <w:iCs/>
          <w:color w:val="000000" w:themeColor="text1"/>
          <w:sz w:val="18"/>
          <w:szCs w:val="18"/>
        </w:rPr>
        <w:t>Leinfelden-Echterdingen</w:t>
      </w:r>
      <w:r w:rsidR="0F104B2C" w:rsidRPr="00913049">
        <w:rPr>
          <w:rFonts w:asciiTheme="minorHAnsi" w:hAnsiTheme="minorHAnsi" w:cs="Calibri"/>
          <w:color w:val="000000" w:themeColor="text1"/>
          <w:sz w:val="18"/>
          <w:szCs w:val="18"/>
        </w:rPr>
        <w:t xml:space="preserve"> –</w:t>
      </w:r>
      <w:r w:rsidR="007E44A1" w:rsidRPr="00913049">
        <w:rPr>
          <w:rFonts w:asciiTheme="minorHAnsi" w:hAnsiTheme="minorHAnsi" w:cs="Calibri"/>
          <w:color w:val="000000" w:themeColor="text1"/>
          <w:sz w:val="18"/>
          <w:szCs w:val="18"/>
        </w:rPr>
        <w:t xml:space="preserve"> </w:t>
      </w:r>
      <w:r w:rsidR="00EE0208" w:rsidRPr="00913049">
        <w:rPr>
          <w:rFonts w:asciiTheme="minorHAnsi" w:hAnsiTheme="minorHAnsi" w:cs="Calibri"/>
          <w:color w:val="000000" w:themeColor="text1"/>
          <w:sz w:val="18"/>
          <w:szCs w:val="18"/>
        </w:rPr>
        <w:t xml:space="preserve">Türenhersteller weltweit finden im „Door”-Portfolio der Roto Frank Fenster- und Türtechnologie GmbH ein </w:t>
      </w:r>
      <w:r w:rsidR="003A6B2F" w:rsidRPr="00913049">
        <w:rPr>
          <w:rFonts w:asciiTheme="minorHAnsi" w:hAnsiTheme="minorHAnsi" w:cs="Calibri"/>
          <w:color w:val="000000" w:themeColor="text1"/>
          <w:sz w:val="18"/>
          <w:szCs w:val="18"/>
        </w:rPr>
        <w:t>Kompletts</w:t>
      </w:r>
      <w:r w:rsidR="00EE0208" w:rsidRPr="00913049">
        <w:rPr>
          <w:rFonts w:asciiTheme="minorHAnsi" w:hAnsiTheme="minorHAnsi" w:cs="Calibri"/>
          <w:color w:val="000000" w:themeColor="text1"/>
          <w:sz w:val="18"/>
          <w:szCs w:val="18"/>
        </w:rPr>
        <w:t xml:space="preserve">ortiment für Außentüren aus Kunststoff, Holz und Aluminium. </w:t>
      </w:r>
      <w:r w:rsidR="00913049" w:rsidRPr="00913049">
        <w:rPr>
          <w:rFonts w:asciiTheme="minorHAnsi" w:hAnsiTheme="minorHAnsi" w:cs="Calibri"/>
          <w:color w:val="000000" w:themeColor="text1"/>
          <w:sz w:val="18"/>
          <w:szCs w:val="18"/>
        </w:rPr>
        <w:t xml:space="preserve">Haustürbänder, Mehrfachverriegelungen, Bodenschwellen und Deventer-Türdichtungen lassen sich als Systemkomponenten exakt aufeinander abstimmen und bieten auf diese Weise optimalen Bedienkomfort und Einbruchschutz sowie Schall- und Wärmedämmung. </w:t>
      </w:r>
    </w:p>
    <w:p w14:paraId="262709DD" w14:textId="14DB8E64" w:rsidR="0012241C" w:rsidRDefault="00EE0208" w:rsidP="00913049">
      <w:pPr>
        <w:pStyle w:val="pf0"/>
        <w:rPr>
          <w:rFonts w:asciiTheme="minorHAnsi" w:hAnsiTheme="minorHAnsi" w:cstheme="majorBidi"/>
          <w:color w:val="000000" w:themeColor="text1"/>
          <w:sz w:val="18"/>
          <w:szCs w:val="18"/>
        </w:rPr>
      </w:pPr>
      <w:r>
        <w:rPr>
          <w:rFonts w:asciiTheme="minorHAnsi" w:hAnsiTheme="minorHAnsi" w:cs="Calibri"/>
          <w:color w:val="000000" w:themeColor="text1"/>
          <w:sz w:val="18"/>
          <w:szCs w:val="18"/>
        </w:rPr>
        <w:t xml:space="preserve">Durch das Expertenteam „Door Innovation“ </w:t>
      </w:r>
      <w:r w:rsidR="00876972">
        <w:rPr>
          <w:rFonts w:asciiTheme="minorHAnsi" w:hAnsiTheme="minorHAnsi" w:cs="Calibri"/>
          <w:color w:val="000000" w:themeColor="text1"/>
          <w:sz w:val="18"/>
          <w:szCs w:val="18"/>
        </w:rPr>
        <w:t>hat</w:t>
      </w:r>
      <w:r w:rsidR="0012241C">
        <w:rPr>
          <w:rFonts w:asciiTheme="minorHAnsi" w:hAnsiTheme="minorHAnsi" w:cs="Calibri"/>
          <w:color w:val="000000" w:themeColor="text1"/>
          <w:sz w:val="18"/>
          <w:szCs w:val="18"/>
        </w:rPr>
        <w:t xml:space="preserve"> der Türtechnologiespezialist </w:t>
      </w:r>
      <w:r w:rsidR="00B47592">
        <w:rPr>
          <w:rFonts w:asciiTheme="minorHAnsi" w:hAnsiTheme="minorHAnsi" w:cs="Calibri"/>
          <w:color w:val="000000" w:themeColor="text1"/>
          <w:sz w:val="18"/>
          <w:szCs w:val="18"/>
        </w:rPr>
        <w:t xml:space="preserve">sein Produktportfolio </w:t>
      </w:r>
      <w:r w:rsidR="00876972">
        <w:rPr>
          <w:rFonts w:asciiTheme="minorHAnsi" w:hAnsiTheme="minorHAnsi" w:cs="Calibri"/>
          <w:color w:val="000000" w:themeColor="text1"/>
          <w:sz w:val="18"/>
          <w:szCs w:val="18"/>
        </w:rPr>
        <w:t xml:space="preserve">in den vergangenen Monaten </w:t>
      </w:r>
      <w:r w:rsidR="0012241C">
        <w:rPr>
          <w:rFonts w:asciiTheme="minorHAnsi" w:hAnsiTheme="minorHAnsi" w:cs="Calibri"/>
          <w:color w:val="000000" w:themeColor="text1"/>
          <w:sz w:val="18"/>
          <w:szCs w:val="18"/>
        </w:rPr>
        <w:t>weiter voran</w:t>
      </w:r>
      <w:r w:rsidR="00876972">
        <w:rPr>
          <w:rFonts w:asciiTheme="minorHAnsi" w:hAnsiTheme="minorHAnsi" w:cs="Calibri"/>
          <w:color w:val="000000" w:themeColor="text1"/>
          <w:sz w:val="18"/>
          <w:szCs w:val="18"/>
        </w:rPr>
        <w:t>getrieben</w:t>
      </w:r>
      <w:r w:rsidR="0012241C">
        <w:rPr>
          <w:rFonts w:asciiTheme="minorHAnsi" w:hAnsiTheme="minorHAnsi" w:cs="Calibri"/>
          <w:color w:val="000000" w:themeColor="text1"/>
          <w:sz w:val="18"/>
          <w:szCs w:val="18"/>
        </w:rPr>
        <w:t xml:space="preserve"> und </w:t>
      </w:r>
      <w:r>
        <w:rPr>
          <w:rFonts w:asciiTheme="minorHAnsi" w:hAnsiTheme="minorHAnsi" w:cs="Calibri"/>
          <w:color w:val="000000" w:themeColor="text1"/>
          <w:sz w:val="18"/>
          <w:szCs w:val="18"/>
        </w:rPr>
        <w:t xml:space="preserve">seine ganzheitliche </w:t>
      </w:r>
      <w:r w:rsidR="00B47592">
        <w:rPr>
          <w:rFonts w:asciiTheme="minorHAnsi" w:hAnsiTheme="minorHAnsi" w:cs="Calibri"/>
          <w:color w:val="000000" w:themeColor="text1"/>
          <w:sz w:val="18"/>
          <w:szCs w:val="18"/>
        </w:rPr>
        <w:t>Lösungsk</w:t>
      </w:r>
      <w:r>
        <w:rPr>
          <w:rFonts w:asciiTheme="minorHAnsi" w:hAnsiTheme="minorHAnsi" w:cs="Calibri"/>
          <w:color w:val="000000" w:themeColor="text1"/>
          <w:sz w:val="18"/>
          <w:szCs w:val="18"/>
        </w:rPr>
        <w:t xml:space="preserve">ompetenz </w:t>
      </w:r>
      <w:r w:rsidR="00B47592">
        <w:rPr>
          <w:rFonts w:asciiTheme="minorHAnsi" w:hAnsiTheme="minorHAnsi" w:cs="Calibri"/>
          <w:color w:val="000000" w:themeColor="text1"/>
          <w:sz w:val="18"/>
          <w:szCs w:val="18"/>
        </w:rPr>
        <w:t xml:space="preserve">rund um die Eingangstür </w:t>
      </w:r>
      <w:r>
        <w:rPr>
          <w:rFonts w:asciiTheme="minorHAnsi" w:hAnsiTheme="minorHAnsi" w:cs="Calibri"/>
          <w:color w:val="000000" w:themeColor="text1"/>
          <w:sz w:val="18"/>
          <w:szCs w:val="18"/>
        </w:rPr>
        <w:t>erneut</w:t>
      </w:r>
      <w:r w:rsidR="0012241C">
        <w:rPr>
          <w:rFonts w:asciiTheme="minorHAnsi" w:hAnsiTheme="minorHAnsi" w:cs="Calibri"/>
          <w:color w:val="000000" w:themeColor="text1"/>
          <w:sz w:val="18"/>
          <w:szCs w:val="18"/>
        </w:rPr>
        <w:t xml:space="preserve"> aus</w:t>
      </w:r>
      <w:r w:rsidR="00876972">
        <w:rPr>
          <w:rFonts w:asciiTheme="minorHAnsi" w:hAnsiTheme="minorHAnsi" w:cs="Calibri"/>
          <w:color w:val="000000" w:themeColor="text1"/>
          <w:sz w:val="18"/>
          <w:szCs w:val="18"/>
        </w:rPr>
        <w:t>gebaut</w:t>
      </w:r>
      <w:r w:rsidR="003922BA">
        <w:rPr>
          <w:rFonts w:asciiTheme="minorHAnsi" w:hAnsiTheme="minorHAnsi" w:cs="Calibri"/>
          <w:color w:val="000000" w:themeColor="text1"/>
          <w:sz w:val="18"/>
          <w:szCs w:val="18"/>
        </w:rPr>
        <w:t xml:space="preserve">. </w:t>
      </w:r>
      <w:r w:rsidR="003922BA" w:rsidRPr="00B47592">
        <w:rPr>
          <w:rFonts w:asciiTheme="minorHAnsi" w:hAnsiTheme="minorHAnsi" w:cs="Calibri"/>
          <w:color w:val="000000" w:themeColor="text1"/>
          <w:sz w:val="18"/>
          <w:szCs w:val="18"/>
        </w:rPr>
        <w:t>Das Ergebnis sind neue Türbänder im Programm „Roto Solid“ und neue Verriegelungen im Programm „Roto Safe“.</w:t>
      </w:r>
      <w:r w:rsidR="003922BA">
        <w:rPr>
          <w:rFonts w:asciiTheme="minorHAnsi" w:hAnsiTheme="minorHAnsi" w:cs="Calibri"/>
          <w:color w:val="000000" w:themeColor="text1"/>
          <w:sz w:val="18"/>
          <w:szCs w:val="18"/>
        </w:rPr>
        <w:t xml:space="preserve"> </w:t>
      </w:r>
      <w:r w:rsidR="009E606B">
        <w:rPr>
          <w:rFonts w:asciiTheme="minorHAnsi" w:hAnsiTheme="minorHAnsi" w:cs="Calibri"/>
          <w:color w:val="000000" w:themeColor="text1"/>
          <w:sz w:val="18"/>
          <w:szCs w:val="18"/>
        </w:rPr>
        <w:t>Der Fachöffentlichkeit e</w:t>
      </w:r>
      <w:r w:rsidR="003922BA">
        <w:rPr>
          <w:rFonts w:asciiTheme="minorHAnsi" w:hAnsiTheme="minorHAnsi" w:cs="Calibri"/>
          <w:color w:val="000000" w:themeColor="text1"/>
          <w:sz w:val="18"/>
          <w:szCs w:val="18"/>
        </w:rPr>
        <w:t xml:space="preserve">rstmals vorgestellt wurden sie </w:t>
      </w:r>
      <w:r w:rsidR="003922BA">
        <w:rPr>
          <w:rFonts w:asciiTheme="minorHAnsi" w:hAnsiTheme="minorHAnsi"/>
          <w:sz w:val="18"/>
          <w:szCs w:val="18"/>
        </w:rPr>
        <w:t>in verschiedenen Gebäude</w:t>
      </w:r>
      <w:r w:rsidR="003A6B2F">
        <w:rPr>
          <w:rFonts w:asciiTheme="minorHAnsi" w:hAnsiTheme="minorHAnsi"/>
          <w:sz w:val="18"/>
          <w:szCs w:val="18"/>
        </w:rPr>
        <w:t xml:space="preserve">typen </w:t>
      </w:r>
      <w:r w:rsidR="009E606B">
        <w:rPr>
          <w:rFonts w:asciiTheme="minorHAnsi" w:hAnsiTheme="minorHAnsi"/>
          <w:sz w:val="18"/>
          <w:szCs w:val="18"/>
        </w:rPr>
        <w:t xml:space="preserve">der „Roto City“ </w:t>
      </w:r>
      <w:r w:rsidR="003922BA">
        <w:rPr>
          <w:rFonts w:asciiTheme="minorHAnsi" w:hAnsiTheme="minorHAnsi"/>
          <w:sz w:val="18"/>
          <w:szCs w:val="18"/>
        </w:rPr>
        <w:t xml:space="preserve">auf der </w:t>
      </w:r>
      <w:r w:rsidR="00B47592">
        <w:rPr>
          <w:rFonts w:asciiTheme="minorHAnsi" w:hAnsiTheme="minorHAnsi"/>
          <w:sz w:val="18"/>
          <w:szCs w:val="18"/>
        </w:rPr>
        <w:t>„</w:t>
      </w:r>
      <w:r w:rsidR="003922BA">
        <w:rPr>
          <w:rFonts w:asciiTheme="minorHAnsi" w:hAnsiTheme="minorHAnsi"/>
          <w:sz w:val="18"/>
          <w:szCs w:val="18"/>
        </w:rPr>
        <w:t>Fensterbau Frontale</w:t>
      </w:r>
      <w:r w:rsidR="00B47592">
        <w:rPr>
          <w:rFonts w:asciiTheme="minorHAnsi" w:hAnsiTheme="minorHAnsi"/>
          <w:sz w:val="18"/>
          <w:szCs w:val="18"/>
        </w:rPr>
        <w:t>“</w:t>
      </w:r>
      <w:r w:rsidR="003922BA">
        <w:rPr>
          <w:rFonts w:asciiTheme="minorHAnsi" w:hAnsiTheme="minorHAnsi"/>
          <w:sz w:val="18"/>
          <w:szCs w:val="18"/>
        </w:rPr>
        <w:t>.</w:t>
      </w:r>
      <w:r w:rsidR="0012241C">
        <w:rPr>
          <w:rFonts w:asciiTheme="minorHAnsi" w:hAnsiTheme="minorHAnsi"/>
          <w:sz w:val="18"/>
          <w:szCs w:val="18"/>
        </w:rPr>
        <w:t xml:space="preserve"> </w:t>
      </w:r>
      <w:r w:rsidR="0012241C" w:rsidRPr="212ACE11">
        <w:rPr>
          <w:rFonts w:asciiTheme="minorHAnsi" w:hAnsiTheme="minorHAnsi" w:cstheme="majorBidi"/>
          <w:color w:val="000000" w:themeColor="text1"/>
          <w:sz w:val="18"/>
          <w:szCs w:val="18"/>
        </w:rPr>
        <w:t xml:space="preserve">Alle Messe-Exponate sind seither auch in der virtuellen „Roto City“ zu </w:t>
      </w:r>
      <w:r w:rsidR="0012241C">
        <w:rPr>
          <w:rFonts w:asciiTheme="minorHAnsi" w:hAnsiTheme="minorHAnsi" w:cstheme="majorBidi"/>
          <w:color w:val="000000" w:themeColor="text1"/>
          <w:sz w:val="18"/>
          <w:szCs w:val="18"/>
        </w:rPr>
        <w:t>s</w:t>
      </w:r>
      <w:r w:rsidR="0012241C" w:rsidRPr="212ACE11">
        <w:rPr>
          <w:rFonts w:asciiTheme="minorHAnsi" w:hAnsiTheme="minorHAnsi" w:cstheme="majorBidi"/>
          <w:color w:val="000000" w:themeColor="text1"/>
          <w:sz w:val="18"/>
          <w:szCs w:val="18"/>
        </w:rPr>
        <w:t>ehen</w:t>
      </w:r>
      <w:r w:rsidR="0012241C">
        <w:rPr>
          <w:rFonts w:asciiTheme="minorHAnsi" w:hAnsiTheme="minorHAnsi" w:cstheme="majorBidi"/>
          <w:color w:val="000000" w:themeColor="text1"/>
          <w:sz w:val="18"/>
          <w:szCs w:val="18"/>
        </w:rPr>
        <w:t xml:space="preserve">. </w:t>
      </w:r>
    </w:p>
    <w:p w14:paraId="4076B9D0" w14:textId="77777777" w:rsidR="00AC0C6B" w:rsidRDefault="21B6D45A" w:rsidP="00AC0C6B">
      <w:pPr>
        <w:pStyle w:val="paragraph"/>
        <w:spacing w:before="0" w:beforeAutospacing="0" w:after="450" w:afterAutospacing="0" w:line="276" w:lineRule="auto"/>
        <w:contextualSpacing/>
        <w:rPr>
          <w:rFonts w:ascii="Univers Next W1G Light" w:hAnsi="Univers Next W1G Light" w:cstheme="majorBidi"/>
          <w:b/>
          <w:bCs/>
          <w:color w:val="000000" w:themeColor="text1"/>
          <w:sz w:val="18"/>
          <w:szCs w:val="18"/>
        </w:rPr>
      </w:pPr>
      <w:r w:rsidRPr="38E8FEB3">
        <w:rPr>
          <w:rFonts w:ascii="Univers Next W1G Light" w:hAnsi="Univers Next W1G Light" w:cstheme="majorBidi"/>
          <w:b/>
          <w:bCs/>
          <w:color w:val="000000" w:themeColor="text1"/>
          <w:sz w:val="18"/>
          <w:szCs w:val="18"/>
        </w:rPr>
        <w:t>Türbandvielfalt “Roto Solid”</w:t>
      </w:r>
    </w:p>
    <w:p w14:paraId="63625529" w14:textId="77777777" w:rsidR="00AC0C6B" w:rsidRDefault="47FAB75A" w:rsidP="00AC0C6B">
      <w:pPr>
        <w:pStyle w:val="paragraph"/>
        <w:spacing w:before="0" w:beforeAutospacing="0" w:after="450" w:afterAutospacing="0" w:line="276" w:lineRule="auto"/>
        <w:contextualSpacing/>
        <w:rPr>
          <w:rFonts w:ascii="Univers Next W1G Light" w:hAnsi="Univers Next W1G Light" w:cstheme="majorBidi"/>
          <w:color w:val="000000" w:themeColor="text1"/>
          <w:sz w:val="18"/>
          <w:szCs w:val="18"/>
        </w:rPr>
      </w:pPr>
      <w:r w:rsidRPr="38E8FEB3">
        <w:rPr>
          <w:rFonts w:ascii="Univers Next W1G Light" w:hAnsi="Univers Next W1G Light" w:cstheme="majorBidi"/>
          <w:color w:val="000000" w:themeColor="text1"/>
          <w:sz w:val="18"/>
          <w:szCs w:val="18"/>
        </w:rPr>
        <w:t xml:space="preserve">Mit </w:t>
      </w:r>
      <w:proofErr w:type="spellStart"/>
      <w:r w:rsidRPr="38E8FEB3">
        <w:rPr>
          <w:rFonts w:ascii="Univers Next W1G Light" w:hAnsi="Univers Next W1G Light" w:cstheme="majorBidi"/>
          <w:color w:val="000000" w:themeColor="text1"/>
          <w:sz w:val="18"/>
          <w:szCs w:val="18"/>
        </w:rPr>
        <w:t>Aufschraub</w:t>
      </w:r>
      <w:proofErr w:type="spellEnd"/>
      <w:r w:rsidRPr="38E8FEB3">
        <w:rPr>
          <w:rFonts w:ascii="Univers Next W1G Light" w:hAnsi="Univers Next W1G Light" w:cstheme="majorBidi"/>
          <w:color w:val="000000" w:themeColor="text1"/>
          <w:sz w:val="18"/>
          <w:szCs w:val="18"/>
        </w:rPr>
        <w:t xml:space="preserve">-, Rollen- und verdeckt liegenden Bändern </w:t>
      </w:r>
      <w:r w:rsidR="28E23F12" w:rsidRPr="38E8FEB3">
        <w:rPr>
          <w:rFonts w:ascii="Univers Next W1G Light" w:hAnsi="Univers Next W1G Light" w:cstheme="majorBidi"/>
          <w:color w:val="000000" w:themeColor="text1"/>
          <w:sz w:val="18"/>
          <w:szCs w:val="18"/>
        </w:rPr>
        <w:t xml:space="preserve">bietet </w:t>
      </w:r>
      <w:r w:rsidRPr="38E8FEB3">
        <w:rPr>
          <w:rFonts w:ascii="Univers Next W1G Light" w:hAnsi="Univers Next W1G Light" w:cstheme="majorBidi"/>
          <w:color w:val="000000" w:themeColor="text1"/>
          <w:sz w:val="18"/>
          <w:szCs w:val="18"/>
        </w:rPr>
        <w:t xml:space="preserve">Roto </w:t>
      </w:r>
      <w:r w:rsidR="2CB4C95F" w:rsidRPr="38E8FEB3">
        <w:rPr>
          <w:rFonts w:ascii="Univers Next W1G Light" w:hAnsi="Univers Next W1G Light" w:cstheme="majorBidi"/>
          <w:color w:val="000000" w:themeColor="text1"/>
          <w:sz w:val="18"/>
          <w:szCs w:val="18"/>
        </w:rPr>
        <w:t xml:space="preserve">passende Produkte </w:t>
      </w:r>
      <w:r w:rsidRPr="38E8FEB3">
        <w:rPr>
          <w:rFonts w:ascii="Univers Next W1G Light" w:hAnsi="Univers Next W1G Light" w:cstheme="majorBidi"/>
          <w:color w:val="000000" w:themeColor="text1"/>
          <w:sz w:val="18"/>
          <w:szCs w:val="18"/>
        </w:rPr>
        <w:t>für unterschiedliche technische Anforderungen und Designs</w:t>
      </w:r>
      <w:r w:rsidR="3D88FB80" w:rsidRPr="38E8FEB3">
        <w:rPr>
          <w:rFonts w:ascii="Univers Next W1G Light" w:hAnsi="Univers Next W1G Light" w:cstheme="majorBidi"/>
          <w:color w:val="000000" w:themeColor="text1"/>
          <w:sz w:val="18"/>
          <w:szCs w:val="18"/>
        </w:rPr>
        <w:t>.</w:t>
      </w:r>
      <w:r w:rsidRPr="38E8FEB3">
        <w:rPr>
          <w:rFonts w:ascii="Univers Next W1G Light" w:hAnsi="Univers Next W1G Light" w:cstheme="majorBidi"/>
          <w:color w:val="000000" w:themeColor="text1"/>
          <w:sz w:val="18"/>
          <w:szCs w:val="18"/>
        </w:rPr>
        <w:t xml:space="preserve"> Große </w:t>
      </w:r>
      <w:proofErr w:type="spellStart"/>
      <w:r w:rsidRPr="38E8FEB3">
        <w:rPr>
          <w:rFonts w:ascii="Univers Next W1G Light" w:hAnsi="Univers Next W1G Light" w:cstheme="majorBidi"/>
          <w:color w:val="000000" w:themeColor="text1"/>
          <w:sz w:val="18"/>
          <w:szCs w:val="18"/>
        </w:rPr>
        <w:t>Verstellwege</w:t>
      </w:r>
      <w:proofErr w:type="spellEnd"/>
      <w:r w:rsidRPr="38E8FEB3">
        <w:rPr>
          <w:rFonts w:ascii="Univers Next W1G Light" w:hAnsi="Univers Next W1G Light" w:cstheme="majorBidi"/>
          <w:color w:val="000000" w:themeColor="text1"/>
          <w:sz w:val="18"/>
          <w:szCs w:val="18"/>
        </w:rPr>
        <w:t xml:space="preserve"> erleichtern</w:t>
      </w:r>
      <w:r w:rsidR="2CB4C95F" w:rsidRPr="38E8FEB3">
        <w:rPr>
          <w:rFonts w:ascii="Univers Next W1G Light" w:hAnsi="Univers Next W1G Light" w:cstheme="majorBidi"/>
          <w:color w:val="000000" w:themeColor="text1"/>
          <w:sz w:val="18"/>
          <w:szCs w:val="18"/>
        </w:rPr>
        <w:t xml:space="preserve"> </w:t>
      </w:r>
      <w:r w:rsidRPr="38E8FEB3">
        <w:rPr>
          <w:rFonts w:ascii="Univers Next W1G Light" w:hAnsi="Univers Next W1G Light" w:cstheme="majorBidi"/>
          <w:color w:val="000000" w:themeColor="text1"/>
          <w:sz w:val="18"/>
          <w:szCs w:val="18"/>
        </w:rPr>
        <w:t>die in der Praxis erforderliche individuelle Anpassung</w:t>
      </w:r>
      <w:r w:rsidR="2CB4C95F" w:rsidRPr="38E8FEB3">
        <w:rPr>
          <w:rFonts w:ascii="Univers Next W1G Light" w:hAnsi="Univers Next W1G Light" w:cstheme="majorBidi"/>
          <w:color w:val="000000" w:themeColor="text1"/>
          <w:sz w:val="18"/>
          <w:szCs w:val="18"/>
        </w:rPr>
        <w:t xml:space="preserve"> bei </w:t>
      </w:r>
      <w:r w:rsidR="4423A55A" w:rsidRPr="38E8FEB3">
        <w:rPr>
          <w:rFonts w:ascii="Univers Next W1G Light" w:hAnsi="Univers Next W1G Light" w:cstheme="majorBidi"/>
          <w:color w:val="000000" w:themeColor="text1"/>
          <w:sz w:val="18"/>
          <w:szCs w:val="18"/>
        </w:rPr>
        <w:t xml:space="preserve">der </w:t>
      </w:r>
      <w:r w:rsidR="2CB4C95F" w:rsidRPr="38E8FEB3">
        <w:rPr>
          <w:rFonts w:ascii="Univers Next W1G Light" w:hAnsi="Univers Next W1G Light" w:cstheme="majorBidi"/>
          <w:color w:val="000000" w:themeColor="text1"/>
          <w:sz w:val="18"/>
          <w:szCs w:val="18"/>
        </w:rPr>
        <w:t>Montage</w:t>
      </w:r>
      <w:r w:rsidRPr="38E8FEB3">
        <w:rPr>
          <w:rFonts w:ascii="Univers Next W1G Light" w:hAnsi="Univers Next W1G Light" w:cstheme="majorBidi"/>
          <w:color w:val="000000" w:themeColor="text1"/>
          <w:sz w:val="18"/>
          <w:szCs w:val="18"/>
        </w:rPr>
        <w:t xml:space="preserve">. </w:t>
      </w:r>
      <w:r w:rsidR="2CB4C95F" w:rsidRPr="38E8FEB3">
        <w:rPr>
          <w:rFonts w:ascii="Univers Next W1G Light" w:hAnsi="Univers Next W1G Light" w:cstheme="majorBidi"/>
          <w:color w:val="000000" w:themeColor="text1"/>
          <w:sz w:val="18"/>
          <w:szCs w:val="18"/>
        </w:rPr>
        <w:t xml:space="preserve">Die Vielfalt </w:t>
      </w:r>
      <w:r w:rsidR="4423A55A" w:rsidRPr="00AD4E8E">
        <w:rPr>
          <w:rFonts w:ascii="Univers Next W1G Light" w:hAnsi="Univers Next W1G Light" w:cstheme="majorBidi"/>
          <w:color w:val="000000" w:themeColor="text1"/>
          <w:sz w:val="18"/>
          <w:szCs w:val="18"/>
        </w:rPr>
        <w:t>der</w:t>
      </w:r>
      <w:r w:rsidR="2CB4C95F" w:rsidRPr="38E8FEB3">
        <w:rPr>
          <w:rFonts w:ascii="Univers Next W1G Light" w:hAnsi="Univers Next W1G Light" w:cstheme="majorBidi"/>
          <w:color w:val="000000" w:themeColor="text1"/>
          <w:sz w:val="18"/>
          <w:szCs w:val="18"/>
        </w:rPr>
        <w:t xml:space="preserve"> Farben bzw. metallischen Oberflächen</w:t>
      </w:r>
      <w:r w:rsidR="003A6B2F">
        <w:rPr>
          <w:rFonts w:ascii="Univers Next W1G Light" w:hAnsi="Univers Next W1G Light" w:cstheme="majorBidi"/>
          <w:color w:val="000000" w:themeColor="text1"/>
          <w:sz w:val="18"/>
          <w:szCs w:val="18"/>
        </w:rPr>
        <w:t xml:space="preserve"> der </w:t>
      </w:r>
      <w:r w:rsidR="2CB4C95F" w:rsidRPr="38E8FEB3">
        <w:rPr>
          <w:rFonts w:ascii="Univers Next W1G Light" w:hAnsi="Univers Next W1G Light" w:cstheme="majorBidi"/>
          <w:color w:val="000000" w:themeColor="text1"/>
          <w:sz w:val="18"/>
          <w:szCs w:val="18"/>
        </w:rPr>
        <w:t xml:space="preserve">Türbänder </w:t>
      </w:r>
      <w:r w:rsidR="76D85E8E" w:rsidRPr="38E8FEB3">
        <w:rPr>
          <w:rFonts w:ascii="Univers Next W1G Light" w:hAnsi="Univers Next W1G Light" w:cstheme="majorBidi"/>
          <w:color w:val="000000" w:themeColor="text1"/>
          <w:sz w:val="18"/>
          <w:szCs w:val="18"/>
        </w:rPr>
        <w:t xml:space="preserve">unterstützt </w:t>
      </w:r>
      <w:r w:rsidR="04B99A0E" w:rsidRPr="38E8FEB3">
        <w:rPr>
          <w:rFonts w:ascii="Univers Next W1G Light" w:hAnsi="Univers Next W1G Light" w:cstheme="majorBidi"/>
          <w:color w:val="000000" w:themeColor="text1"/>
          <w:sz w:val="18"/>
          <w:szCs w:val="18"/>
        </w:rPr>
        <w:t xml:space="preserve">die </w:t>
      </w:r>
      <w:r w:rsidR="76D85E8E" w:rsidRPr="38E8FEB3">
        <w:rPr>
          <w:rFonts w:ascii="Univers Next W1G Light" w:hAnsi="Univers Next W1G Light" w:cstheme="majorBidi"/>
          <w:color w:val="000000" w:themeColor="text1"/>
          <w:sz w:val="18"/>
          <w:szCs w:val="18"/>
        </w:rPr>
        <w:t xml:space="preserve">Individualität </w:t>
      </w:r>
      <w:r w:rsidR="1815ABB4" w:rsidRPr="38E8FEB3">
        <w:rPr>
          <w:rFonts w:ascii="Univers Next W1G Light" w:hAnsi="Univers Next W1G Light" w:cstheme="majorBidi"/>
          <w:color w:val="000000" w:themeColor="text1"/>
          <w:sz w:val="18"/>
          <w:szCs w:val="18"/>
        </w:rPr>
        <w:t>jeder Eingangstür.</w:t>
      </w:r>
    </w:p>
    <w:p w14:paraId="4EA4ED56" w14:textId="77777777" w:rsidR="00AC0C6B" w:rsidRDefault="00AC0C6B" w:rsidP="00AC0C6B">
      <w:pPr>
        <w:pStyle w:val="paragraph"/>
        <w:spacing w:before="0" w:beforeAutospacing="0" w:after="450" w:afterAutospacing="0" w:line="276" w:lineRule="auto"/>
        <w:contextualSpacing/>
        <w:rPr>
          <w:rFonts w:ascii="Univers Next W1G Light" w:hAnsi="Univers Next W1G Light" w:cstheme="majorBidi"/>
          <w:color w:val="000000" w:themeColor="text1"/>
          <w:sz w:val="18"/>
          <w:szCs w:val="18"/>
        </w:rPr>
      </w:pPr>
    </w:p>
    <w:p w14:paraId="562BB98B" w14:textId="4E69DF36" w:rsidR="009325A5" w:rsidRPr="009325A5" w:rsidRDefault="009325A5" w:rsidP="00AC0C6B">
      <w:pPr>
        <w:pStyle w:val="paragraph"/>
        <w:spacing w:before="0" w:beforeAutospacing="0" w:after="450" w:afterAutospacing="0" w:line="276" w:lineRule="auto"/>
        <w:contextualSpacing/>
        <w:rPr>
          <w:rFonts w:ascii="Univers Next W1G Light" w:hAnsi="Univers Next W1G Light" w:cstheme="majorHAnsi"/>
          <w:b/>
          <w:iCs/>
          <w:color w:val="000000" w:themeColor="text1"/>
          <w:sz w:val="18"/>
          <w:szCs w:val="18"/>
        </w:rPr>
      </w:pPr>
      <w:r w:rsidRPr="009325A5">
        <w:rPr>
          <w:rFonts w:ascii="Univers Next W1G Light" w:hAnsi="Univers Next W1G Light" w:cstheme="majorHAnsi"/>
          <w:b/>
          <w:iCs/>
          <w:color w:val="000000" w:themeColor="text1"/>
          <w:sz w:val="18"/>
          <w:szCs w:val="18"/>
        </w:rPr>
        <w:t>Rollenbänder für alle Rahmenmaterialien</w:t>
      </w:r>
    </w:p>
    <w:p w14:paraId="484C566B" w14:textId="451BF6D8" w:rsidR="00770861" w:rsidRDefault="47FAB75A" w:rsidP="212ACE11">
      <w:pPr>
        <w:pStyle w:val="paragraph"/>
        <w:spacing w:before="0" w:beforeAutospacing="0" w:after="450" w:afterAutospacing="0" w:line="276" w:lineRule="auto"/>
        <w:contextualSpacing/>
        <w:rPr>
          <w:rStyle w:val="normaltextrun"/>
          <w:rFonts w:ascii="Univers Next W1G Light" w:hAnsi="Univers Next W1G Light"/>
          <w:color w:val="000000"/>
          <w:sz w:val="18"/>
          <w:szCs w:val="18"/>
          <w:shd w:val="clear" w:color="auto" w:fill="FFFFFF"/>
        </w:rPr>
      </w:pPr>
      <w:r w:rsidRPr="212ACE11">
        <w:rPr>
          <w:rFonts w:ascii="Univers Next W1G Light" w:hAnsi="Univers Next W1G Light" w:cstheme="majorBidi"/>
          <w:color w:val="000000" w:themeColor="text1"/>
          <w:sz w:val="18"/>
          <w:szCs w:val="18"/>
        </w:rPr>
        <w:t>„Solid B“</w:t>
      </w:r>
      <w:r w:rsidR="770AC288" w:rsidRPr="212ACE11">
        <w:rPr>
          <w:rFonts w:ascii="Univers Next W1G Light" w:hAnsi="Univers Next W1G Light" w:cstheme="majorBidi"/>
          <w:color w:val="000000" w:themeColor="text1"/>
          <w:sz w:val="18"/>
          <w:szCs w:val="18"/>
        </w:rPr>
        <w:t>-</w:t>
      </w:r>
      <w:r w:rsidR="76D85E8E" w:rsidRPr="212ACE11">
        <w:rPr>
          <w:rFonts w:ascii="Univers Next W1G Light" w:hAnsi="Univers Next W1G Light" w:cstheme="majorBidi"/>
          <w:color w:val="000000" w:themeColor="text1"/>
          <w:sz w:val="18"/>
          <w:szCs w:val="18"/>
        </w:rPr>
        <w:t>Rollenb</w:t>
      </w:r>
      <w:r w:rsidRPr="212ACE11">
        <w:rPr>
          <w:rFonts w:ascii="Univers Next W1G Light" w:hAnsi="Univers Next W1G Light" w:cstheme="majorBidi"/>
          <w:color w:val="000000" w:themeColor="text1"/>
          <w:sz w:val="18"/>
          <w:szCs w:val="18"/>
        </w:rPr>
        <w:t xml:space="preserve">änder </w:t>
      </w:r>
      <w:r w:rsidR="76D85E8E" w:rsidRPr="212ACE11">
        <w:rPr>
          <w:rFonts w:ascii="Univers Next W1G Light" w:hAnsi="Univers Next W1G Light" w:cstheme="majorBidi"/>
          <w:color w:val="000000" w:themeColor="text1"/>
          <w:sz w:val="18"/>
          <w:szCs w:val="18"/>
        </w:rPr>
        <w:t>sind</w:t>
      </w:r>
      <w:r w:rsidRPr="212ACE11">
        <w:rPr>
          <w:rFonts w:ascii="Univers Next W1G Light" w:hAnsi="Univers Next W1G Light" w:cstheme="majorBidi"/>
          <w:color w:val="000000" w:themeColor="text1"/>
          <w:sz w:val="18"/>
          <w:szCs w:val="18"/>
        </w:rPr>
        <w:t xml:space="preserve"> sowohl für Türen mit flügelüberdeckender Füllung als auch mit Einsatzfüllung geeignet und </w:t>
      </w:r>
      <w:r w:rsidR="2CB4C95F" w:rsidRPr="212ACE11">
        <w:rPr>
          <w:rFonts w:ascii="Univers Next W1G Light" w:hAnsi="Univers Next W1G Light" w:cstheme="majorBidi"/>
          <w:color w:val="000000" w:themeColor="text1"/>
          <w:sz w:val="18"/>
          <w:szCs w:val="18"/>
        </w:rPr>
        <w:t>für alle Rahmenmaterialien verfügbar.</w:t>
      </w:r>
      <w:r w:rsidR="2CB4C95F" w:rsidRPr="212ACE11">
        <w:rPr>
          <w:rFonts w:ascii="Univers Next W1G Light" w:hAnsi="Univers Next W1G Light" w:cstheme="majorBidi"/>
          <w:sz w:val="18"/>
          <w:szCs w:val="18"/>
        </w:rPr>
        <w:t xml:space="preserve"> </w:t>
      </w:r>
      <w:r w:rsidRPr="00B47592">
        <w:rPr>
          <w:rFonts w:asciiTheme="minorHAnsi" w:hAnsiTheme="minorHAnsi"/>
          <w:sz w:val="18"/>
          <w:szCs w:val="18"/>
        </w:rPr>
        <w:t xml:space="preserve">Die </w:t>
      </w:r>
      <w:r w:rsidRPr="212ACE11">
        <w:rPr>
          <w:rFonts w:asciiTheme="minorHAnsi" w:hAnsiTheme="minorHAnsi"/>
          <w:sz w:val="18"/>
          <w:szCs w:val="18"/>
        </w:rPr>
        <w:t xml:space="preserve">Bandfamilie für Türen aus Kunststoff und Holz umfasst zwei- und dreiteilige Rollenbänder mit einem Durchmesser von 18 </w:t>
      </w:r>
      <w:r w:rsidR="00B47592">
        <w:rPr>
          <w:rFonts w:asciiTheme="minorHAnsi" w:hAnsiTheme="minorHAnsi"/>
          <w:sz w:val="18"/>
          <w:szCs w:val="18"/>
        </w:rPr>
        <w:t>und</w:t>
      </w:r>
      <w:r w:rsidRPr="212ACE11">
        <w:rPr>
          <w:rFonts w:asciiTheme="minorHAnsi" w:hAnsiTheme="minorHAnsi"/>
          <w:sz w:val="18"/>
          <w:szCs w:val="18"/>
        </w:rPr>
        <w:t xml:space="preserve"> 22 mm. </w:t>
      </w:r>
      <w:r w:rsidR="00B47592">
        <w:rPr>
          <w:rFonts w:asciiTheme="minorHAnsi" w:hAnsiTheme="minorHAnsi"/>
          <w:sz w:val="18"/>
          <w:szCs w:val="18"/>
        </w:rPr>
        <w:t xml:space="preserve">Letztere sind </w:t>
      </w:r>
      <w:r w:rsidR="00B47592" w:rsidRPr="00B47592">
        <w:rPr>
          <w:rFonts w:asciiTheme="minorHAnsi" w:hAnsiTheme="minorHAnsi"/>
          <w:sz w:val="18"/>
          <w:szCs w:val="18"/>
        </w:rPr>
        <w:t xml:space="preserve">RC 2-fähig. </w:t>
      </w:r>
      <w:r w:rsidR="00B47592">
        <w:rPr>
          <w:rFonts w:asciiTheme="minorHAnsi" w:hAnsiTheme="minorHAnsi"/>
          <w:sz w:val="18"/>
          <w:szCs w:val="18"/>
        </w:rPr>
        <w:t xml:space="preserve">Alle Rollenbänder </w:t>
      </w:r>
      <w:r w:rsidR="00254048" w:rsidRPr="212ACE11">
        <w:rPr>
          <w:rFonts w:asciiTheme="minorHAnsi" w:hAnsiTheme="minorHAnsi"/>
          <w:sz w:val="18"/>
          <w:szCs w:val="18"/>
        </w:rPr>
        <w:t xml:space="preserve">lassen sich wahlweise im Falz </w:t>
      </w:r>
      <w:r w:rsidR="009B3060" w:rsidRPr="212ACE11">
        <w:rPr>
          <w:rFonts w:asciiTheme="minorHAnsi" w:hAnsiTheme="minorHAnsi"/>
          <w:sz w:val="18"/>
          <w:szCs w:val="18"/>
        </w:rPr>
        <w:t>oder im Überschlag montieren</w:t>
      </w:r>
      <w:r w:rsidR="00B47592">
        <w:rPr>
          <w:rFonts w:asciiTheme="minorHAnsi" w:hAnsiTheme="minorHAnsi"/>
          <w:sz w:val="18"/>
          <w:szCs w:val="18"/>
        </w:rPr>
        <w:t xml:space="preserve"> und sind a</w:t>
      </w:r>
      <w:r w:rsidRPr="212ACE11">
        <w:rPr>
          <w:rFonts w:asciiTheme="minorHAnsi" w:hAnsiTheme="minorHAnsi"/>
          <w:sz w:val="18"/>
          <w:szCs w:val="18"/>
        </w:rPr>
        <w:t xml:space="preserve">uch </w:t>
      </w:r>
      <w:r w:rsidR="00B47592">
        <w:rPr>
          <w:rFonts w:asciiTheme="minorHAnsi" w:hAnsiTheme="minorHAnsi"/>
          <w:sz w:val="18"/>
          <w:szCs w:val="18"/>
        </w:rPr>
        <w:t>für</w:t>
      </w:r>
      <w:r w:rsidRPr="212ACE11">
        <w:rPr>
          <w:rFonts w:asciiTheme="minorHAnsi" w:hAnsiTheme="minorHAnsi"/>
          <w:sz w:val="18"/>
          <w:szCs w:val="18"/>
        </w:rPr>
        <w:t xml:space="preserve"> Aluminium</w:t>
      </w:r>
      <w:r w:rsidR="1C8C897F" w:rsidRPr="212ACE11">
        <w:rPr>
          <w:rFonts w:asciiTheme="minorHAnsi" w:hAnsiTheme="minorHAnsi"/>
          <w:sz w:val="18"/>
          <w:szCs w:val="18"/>
        </w:rPr>
        <w:t xml:space="preserve">türen </w:t>
      </w:r>
      <w:r w:rsidRPr="212ACE11">
        <w:rPr>
          <w:rFonts w:asciiTheme="minorHAnsi" w:hAnsiTheme="minorHAnsi"/>
          <w:sz w:val="18"/>
          <w:szCs w:val="18"/>
        </w:rPr>
        <w:t xml:space="preserve">mit 16 mm Beschlagnut </w:t>
      </w:r>
      <w:r w:rsidR="00B47592">
        <w:rPr>
          <w:rFonts w:asciiTheme="minorHAnsi" w:hAnsiTheme="minorHAnsi"/>
          <w:sz w:val="18"/>
          <w:szCs w:val="18"/>
        </w:rPr>
        <w:t>geeignet</w:t>
      </w:r>
      <w:r w:rsidRPr="212ACE11">
        <w:rPr>
          <w:rFonts w:asciiTheme="minorHAnsi" w:hAnsiTheme="minorHAnsi"/>
          <w:sz w:val="18"/>
          <w:szCs w:val="18"/>
        </w:rPr>
        <w:t>.</w:t>
      </w:r>
      <w:r w:rsidRPr="00B21E8A">
        <w:rPr>
          <w:rStyle w:val="normaltextrun"/>
          <w:rFonts w:ascii="Univers Next W1G Light" w:hAnsi="Univers Next W1G Light"/>
          <w:color w:val="000000"/>
          <w:sz w:val="18"/>
          <w:szCs w:val="18"/>
          <w:shd w:val="clear" w:color="auto" w:fill="FFFFFF"/>
        </w:rPr>
        <w:t xml:space="preserve"> </w:t>
      </w:r>
      <w:r>
        <w:rPr>
          <w:rStyle w:val="normaltextrun"/>
          <w:rFonts w:ascii="Univers Next W1G Light" w:hAnsi="Univers Next W1G Light"/>
          <w:color w:val="000000"/>
          <w:sz w:val="18"/>
          <w:szCs w:val="18"/>
          <w:shd w:val="clear" w:color="auto" w:fill="FFFFFF"/>
        </w:rPr>
        <w:t>Das Portfolio für Türen aus Aluminium wurde durch die Klemmbänder „</w:t>
      </w:r>
      <w:r w:rsidRPr="212ACE11">
        <w:rPr>
          <w:rFonts w:asciiTheme="minorHAnsi" w:hAnsiTheme="minorHAnsi" w:cs="Arial"/>
          <w:sz w:val="18"/>
          <w:szCs w:val="18"/>
          <w:shd w:val="clear" w:color="auto" w:fill="FFFFFF"/>
        </w:rPr>
        <w:t xml:space="preserve">Solid B | </w:t>
      </w:r>
      <w:r>
        <w:rPr>
          <w:rStyle w:val="normaltextrun"/>
          <w:rFonts w:ascii="Univers Next W1G Light" w:hAnsi="Univers Next W1G Light"/>
          <w:color w:val="000000"/>
          <w:sz w:val="18"/>
          <w:szCs w:val="18"/>
          <w:shd w:val="clear" w:color="auto" w:fill="FFFFFF"/>
        </w:rPr>
        <w:t>224 A“ (zweiteilig) und „</w:t>
      </w:r>
      <w:r w:rsidRPr="212ACE11">
        <w:rPr>
          <w:rFonts w:asciiTheme="minorHAnsi" w:hAnsiTheme="minorHAnsi" w:cs="Arial"/>
          <w:sz w:val="18"/>
          <w:szCs w:val="18"/>
          <w:shd w:val="clear" w:color="auto" w:fill="FFFFFF"/>
        </w:rPr>
        <w:t xml:space="preserve">Solid B | </w:t>
      </w:r>
      <w:r>
        <w:rPr>
          <w:rStyle w:val="normaltextrun"/>
          <w:rFonts w:ascii="Univers Next W1G Light" w:hAnsi="Univers Next W1G Light"/>
          <w:color w:val="000000"/>
          <w:sz w:val="18"/>
          <w:szCs w:val="18"/>
          <w:shd w:val="clear" w:color="auto" w:fill="FFFFFF"/>
        </w:rPr>
        <w:t xml:space="preserve">324 A“ (dreiteilig) erweitert. </w:t>
      </w:r>
      <w:r w:rsidR="00A61794">
        <w:rPr>
          <w:rStyle w:val="normaltextrun"/>
          <w:rFonts w:ascii="Univers Next W1G Light" w:hAnsi="Univers Next W1G Light"/>
          <w:color w:val="000000"/>
          <w:sz w:val="18"/>
          <w:szCs w:val="18"/>
          <w:shd w:val="clear" w:color="auto" w:fill="FFFFFF"/>
        </w:rPr>
        <w:t xml:space="preserve">Je nach Ausführung können Flügelgewichte bis 160 kg </w:t>
      </w:r>
      <w:r w:rsidR="00851685">
        <w:rPr>
          <w:rStyle w:val="normaltextrun"/>
          <w:rFonts w:ascii="Univers Next W1G Light" w:hAnsi="Univers Next W1G Light"/>
          <w:color w:val="000000"/>
          <w:sz w:val="18"/>
          <w:szCs w:val="18"/>
          <w:shd w:val="clear" w:color="auto" w:fill="FFFFFF"/>
        </w:rPr>
        <w:t>realisiert werden.</w:t>
      </w:r>
    </w:p>
    <w:p w14:paraId="73E0013D" w14:textId="77777777" w:rsidR="00770861" w:rsidRDefault="00770861" w:rsidP="00770861">
      <w:pPr>
        <w:pStyle w:val="paragraph"/>
        <w:spacing w:before="0" w:beforeAutospacing="0" w:after="450" w:afterAutospacing="0" w:line="276" w:lineRule="auto"/>
        <w:contextualSpacing/>
        <w:rPr>
          <w:rStyle w:val="normaltextrun"/>
          <w:rFonts w:ascii="Univers Next W1G Light" w:hAnsi="Univers Next W1G Light"/>
          <w:color w:val="000000"/>
          <w:sz w:val="18"/>
          <w:szCs w:val="18"/>
          <w:shd w:val="clear" w:color="auto" w:fill="FFFFFF"/>
        </w:rPr>
      </w:pPr>
    </w:p>
    <w:p w14:paraId="66DA35A9" w14:textId="77777777" w:rsidR="00770861" w:rsidRDefault="00770861" w:rsidP="00770861">
      <w:pPr>
        <w:pStyle w:val="paragraph"/>
        <w:spacing w:before="0" w:beforeAutospacing="0" w:after="450" w:afterAutospacing="0" w:line="276" w:lineRule="auto"/>
        <w:contextualSpacing/>
        <w:rPr>
          <w:rFonts w:ascii="Univers Next W1G Light" w:hAnsi="Univers Next W1G Light" w:cstheme="majorHAnsi"/>
          <w:b/>
          <w:iCs/>
          <w:color w:val="000000" w:themeColor="text1"/>
          <w:sz w:val="18"/>
          <w:szCs w:val="18"/>
        </w:rPr>
      </w:pPr>
      <w:r w:rsidRPr="00501F3C">
        <w:rPr>
          <w:rFonts w:ascii="Univers Next W1G Light" w:hAnsi="Univers Next W1G Light" w:cstheme="majorHAnsi"/>
          <w:b/>
          <w:iCs/>
          <w:color w:val="000000" w:themeColor="text1"/>
          <w:sz w:val="18"/>
          <w:szCs w:val="18"/>
        </w:rPr>
        <w:t>Schlankes Banddesign</w:t>
      </w:r>
    </w:p>
    <w:p w14:paraId="3569D8D5" w14:textId="30A55E48" w:rsidR="00F05F51" w:rsidRDefault="00770861" w:rsidP="212ACE11">
      <w:pPr>
        <w:pStyle w:val="paragraph"/>
        <w:spacing w:before="0" w:beforeAutospacing="0" w:after="450" w:afterAutospacing="0" w:line="276" w:lineRule="auto"/>
        <w:contextualSpacing/>
        <w:rPr>
          <w:rFonts w:ascii="Univers Next W1G Light" w:hAnsi="Univers Next W1G Light" w:cstheme="majorBidi"/>
          <w:sz w:val="18"/>
          <w:szCs w:val="18"/>
        </w:rPr>
      </w:pPr>
      <w:r w:rsidRPr="212ACE11">
        <w:rPr>
          <w:rFonts w:ascii="Univers Next W1G Light" w:hAnsi="Univers Next W1G Light" w:cstheme="majorBidi"/>
          <w:sz w:val="18"/>
          <w:szCs w:val="18"/>
        </w:rPr>
        <w:t>Allen Varianten gemeinsam sind technische und ästhetische Merkmale mit Mehrwert</w:t>
      </w:r>
      <w:r w:rsidR="00E87969">
        <w:rPr>
          <w:rFonts w:ascii="Univers Next W1G Light" w:hAnsi="Univers Next W1G Light" w:cstheme="majorBidi"/>
          <w:sz w:val="18"/>
          <w:szCs w:val="18"/>
        </w:rPr>
        <w:t>.</w:t>
      </w:r>
      <w:r w:rsidRPr="212ACE11">
        <w:rPr>
          <w:rFonts w:ascii="Univers Next W1G Light" w:hAnsi="Univers Next W1G Light" w:cstheme="majorBidi"/>
          <w:sz w:val="18"/>
          <w:szCs w:val="18"/>
        </w:rPr>
        <w:t xml:space="preserve"> Sowohl die zwei- als auch die dreiteiligen Bänder sind besonders schlank und </w:t>
      </w:r>
      <w:r w:rsidR="003A6B2F">
        <w:rPr>
          <w:rFonts w:ascii="Univers Next W1G Light" w:hAnsi="Univers Next W1G Light" w:cstheme="majorBidi"/>
          <w:sz w:val="18"/>
          <w:szCs w:val="18"/>
        </w:rPr>
        <w:t xml:space="preserve">in ihrer Form zurückhaltend designt. </w:t>
      </w:r>
      <w:r w:rsidRPr="212ACE11">
        <w:rPr>
          <w:rFonts w:ascii="Univers Next W1G Light" w:hAnsi="Univers Next W1G Light" w:cstheme="majorBidi"/>
          <w:sz w:val="18"/>
          <w:szCs w:val="18"/>
        </w:rPr>
        <w:t xml:space="preserve">Die Oberflächen sind wertig, beständig und attraktiv. </w:t>
      </w:r>
      <w:r>
        <w:rPr>
          <w:rStyle w:val="normaltextrun"/>
          <w:rFonts w:ascii="Univers Next W1G Light" w:hAnsi="Univers Next W1G Light"/>
          <w:color w:val="000000"/>
          <w:sz w:val="18"/>
          <w:szCs w:val="18"/>
          <w:shd w:val="clear" w:color="auto" w:fill="FFFFFF"/>
        </w:rPr>
        <w:t>Da die</w:t>
      </w:r>
      <w:r w:rsidRPr="006A599B">
        <w:rPr>
          <w:rStyle w:val="normaltextrun"/>
          <w:rFonts w:ascii="Univers Next W1G Light" w:hAnsi="Univers Next W1G Light"/>
          <w:color w:val="000000"/>
          <w:sz w:val="18"/>
          <w:szCs w:val="18"/>
          <w:shd w:val="clear" w:color="auto" w:fill="FFFFFF"/>
        </w:rPr>
        <w:t xml:space="preserve"> Verstellmechanismen in der </w:t>
      </w:r>
      <w:r>
        <w:rPr>
          <w:rStyle w:val="normaltextrun"/>
          <w:rFonts w:ascii="Univers Next W1G Light" w:hAnsi="Univers Next W1G Light"/>
          <w:color w:val="000000"/>
          <w:sz w:val="18"/>
          <w:szCs w:val="18"/>
          <w:shd w:val="clear" w:color="auto" w:fill="FFFFFF"/>
        </w:rPr>
        <w:t>Bandr</w:t>
      </w:r>
      <w:r w:rsidRPr="006A599B">
        <w:rPr>
          <w:rStyle w:val="normaltextrun"/>
          <w:rFonts w:ascii="Univers Next W1G Light" w:hAnsi="Univers Next W1G Light"/>
          <w:color w:val="000000"/>
          <w:sz w:val="18"/>
          <w:szCs w:val="18"/>
          <w:shd w:val="clear" w:color="auto" w:fill="FFFFFF"/>
        </w:rPr>
        <w:t xml:space="preserve">olle </w:t>
      </w:r>
      <w:r>
        <w:rPr>
          <w:rStyle w:val="normaltextrun"/>
          <w:rFonts w:ascii="Univers Next W1G Light" w:hAnsi="Univers Next W1G Light"/>
          <w:color w:val="000000"/>
          <w:sz w:val="18"/>
          <w:szCs w:val="18"/>
          <w:shd w:val="clear" w:color="auto" w:fill="FFFFFF"/>
        </w:rPr>
        <w:t>integriert</w:t>
      </w:r>
      <w:r w:rsidRPr="003318F8">
        <w:rPr>
          <w:rStyle w:val="normaltextrun"/>
          <w:rFonts w:ascii="Univers Next W1G Light" w:hAnsi="Univers Next W1G Light"/>
          <w:color w:val="000000"/>
          <w:sz w:val="18"/>
          <w:szCs w:val="18"/>
          <w:shd w:val="clear" w:color="auto" w:fill="FFFFFF"/>
        </w:rPr>
        <w:t xml:space="preserve"> </w:t>
      </w:r>
      <w:r>
        <w:rPr>
          <w:rStyle w:val="normaltextrun"/>
          <w:rFonts w:ascii="Univers Next W1G Light" w:hAnsi="Univers Next W1G Light"/>
          <w:color w:val="000000"/>
          <w:sz w:val="18"/>
          <w:szCs w:val="18"/>
          <w:shd w:val="clear" w:color="auto" w:fill="FFFFFF"/>
        </w:rPr>
        <w:t xml:space="preserve">sind, entsteht bei der Bandeinstellung weder eine Spaltbildung </w:t>
      </w:r>
      <w:r w:rsidRPr="212ACE11">
        <w:rPr>
          <w:rFonts w:ascii="Univers Next W1G Light" w:hAnsi="Univers Next W1G Light" w:cstheme="majorBidi"/>
          <w:sz w:val="18"/>
          <w:szCs w:val="18"/>
        </w:rPr>
        <w:t>zwischen Flügel- und Rahmenband</w:t>
      </w:r>
      <w:r>
        <w:rPr>
          <w:rStyle w:val="normaltextrun"/>
          <w:rFonts w:ascii="Univers Next W1G Light" w:hAnsi="Univers Next W1G Light"/>
          <w:color w:val="000000"/>
          <w:sz w:val="18"/>
          <w:szCs w:val="18"/>
          <w:shd w:val="clear" w:color="auto" w:fill="FFFFFF"/>
        </w:rPr>
        <w:t xml:space="preserve"> noch ein Achsversatz</w:t>
      </w:r>
      <w:r w:rsidRPr="212ACE11">
        <w:rPr>
          <w:rFonts w:ascii="Univers Next W1G Light" w:hAnsi="Univers Next W1G Light" w:cstheme="majorBidi"/>
          <w:sz w:val="18"/>
          <w:szCs w:val="18"/>
        </w:rPr>
        <w:t>. Die hochwertige Optik der „Solid B“</w:t>
      </w:r>
      <w:r w:rsidR="508AED36" w:rsidRPr="212ACE11">
        <w:rPr>
          <w:rFonts w:ascii="Univers Next W1G Light" w:hAnsi="Univers Next W1G Light" w:cstheme="majorBidi"/>
          <w:sz w:val="18"/>
          <w:szCs w:val="18"/>
        </w:rPr>
        <w:t>-</w:t>
      </w:r>
      <w:r w:rsidRPr="212ACE11">
        <w:rPr>
          <w:rFonts w:ascii="Univers Next W1G Light" w:hAnsi="Univers Next W1G Light" w:cstheme="majorBidi"/>
          <w:sz w:val="18"/>
          <w:szCs w:val="18"/>
        </w:rPr>
        <w:t xml:space="preserve">Bänder bleibt erhalten. </w:t>
      </w:r>
    </w:p>
    <w:p w14:paraId="755E27DD" w14:textId="77777777" w:rsidR="00950B49" w:rsidRDefault="00950B49" w:rsidP="212ACE11">
      <w:pPr>
        <w:pStyle w:val="paragraph"/>
        <w:spacing w:before="0" w:beforeAutospacing="0" w:after="450" w:afterAutospacing="0" w:line="276" w:lineRule="auto"/>
        <w:contextualSpacing/>
        <w:rPr>
          <w:rFonts w:ascii="Univers Next W1G Light" w:hAnsi="Univers Next W1G Light" w:cstheme="majorBidi"/>
          <w:sz w:val="18"/>
          <w:szCs w:val="18"/>
        </w:rPr>
      </w:pPr>
    </w:p>
    <w:p w14:paraId="34B5BE8B" w14:textId="39624399" w:rsidR="00F05F51" w:rsidRDefault="00A4636E" w:rsidP="00F05F51">
      <w:pPr>
        <w:pStyle w:val="paragraph"/>
        <w:spacing w:before="0" w:beforeAutospacing="0" w:after="450" w:afterAutospacing="0" w:line="276" w:lineRule="auto"/>
        <w:contextualSpacing/>
        <w:rPr>
          <w:rFonts w:asciiTheme="minorHAnsi" w:hAnsiTheme="minorHAnsi"/>
          <w:b/>
          <w:bCs/>
          <w:color w:val="000000" w:themeColor="text1"/>
          <w:sz w:val="18"/>
          <w:szCs w:val="18"/>
        </w:rPr>
      </w:pPr>
      <w:r w:rsidRPr="00253C5A">
        <w:rPr>
          <w:rFonts w:asciiTheme="minorHAnsi" w:hAnsiTheme="minorHAnsi"/>
          <w:b/>
          <w:bCs/>
          <w:color w:val="000000" w:themeColor="text1"/>
          <w:sz w:val="18"/>
          <w:szCs w:val="18"/>
        </w:rPr>
        <w:lastRenderedPageBreak/>
        <w:t xml:space="preserve">Verdecktes </w:t>
      </w:r>
      <w:r>
        <w:rPr>
          <w:rFonts w:asciiTheme="minorHAnsi" w:hAnsiTheme="minorHAnsi"/>
          <w:b/>
          <w:bCs/>
          <w:color w:val="000000" w:themeColor="text1"/>
          <w:sz w:val="18"/>
          <w:szCs w:val="18"/>
        </w:rPr>
        <w:t>B</w:t>
      </w:r>
      <w:r w:rsidRPr="00253C5A">
        <w:rPr>
          <w:rFonts w:asciiTheme="minorHAnsi" w:hAnsiTheme="minorHAnsi"/>
          <w:b/>
          <w:bCs/>
          <w:color w:val="000000" w:themeColor="text1"/>
          <w:sz w:val="18"/>
          <w:szCs w:val="18"/>
        </w:rPr>
        <w:t>and in höchster Qualität</w:t>
      </w:r>
    </w:p>
    <w:p w14:paraId="5A9AA276" w14:textId="13899970" w:rsidR="00E87969" w:rsidRDefault="47FAB75A" w:rsidP="00F05F51">
      <w:pPr>
        <w:pStyle w:val="paragraph"/>
        <w:spacing w:before="0" w:beforeAutospacing="0" w:after="450" w:afterAutospacing="0" w:line="276" w:lineRule="auto"/>
        <w:contextualSpacing/>
        <w:rPr>
          <w:rFonts w:asciiTheme="minorHAnsi" w:hAnsiTheme="minorHAnsi" w:cstheme="majorHAnsi"/>
          <w:sz w:val="18"/>
          <w:szCs w:val="18"/>
        </w:rPr>
      </w:pPr>
      <w:r w:rsidRPr="38E8FEB3">
        <w:rPr>
          <w:rFonts w:asciiTheme="minorHAnsi" w:hAnsiTheme="minorHAnsi"/>
          <w:color w:val="000000" w:themeColor="text1"/>
          <w:sz w:val="18"/>
          <w:szCs w:val="18"/>
        </w:rPr>
        <w:t xml:space="preserve">Viele namhafte Hersteller von Aluminiumtüren arbeiten mit dem </w:t>
      </w:r>
      <w:r w:rsidR="00C013EB">
        <w:rPr>
          <w:rFonts w:asciiTheme="minorHAnsi" w:hAnsiTheme="minorHAnsi"/>
          <w:color w:val="000000" w:themeColor="text1"/>
          <w:sz w:val="18"/>
          <w:szCs w:val="18"/>
        </w:rPr>
        <w:t xml:space="preserve">RC 2-fähigen, </w:t>
      </w:r>
      <w:r w:rsidRPr="38E8FEB3">
        <w:rPr>
          <w:rFonts w:asciiTheme="minorHAnsi" w:hAnsiTheme="minorHAnsi"/>
          <w:color w:val="000000" w:themeColor="text1"/>
          <w:sz w:val="18"/>
          <w:szCs w:val="18"/>
        </w:rPr>
        <w:t>verdeckt liegenden Band „Roto Solid C“.</w:t>
      </w:r>
      <w:r w:rsidR="008E7CBC">
        <w:rPr>
          <w:rFonts w:asciiTheme="minorHAnsi" w:hAnsiTheme="minorHAnsi"/>
          <w:color w:val="000000" w:themeColor="text1"/>
          <w:sz w:val="18"/>
          <w:szCs w:val="18"/>
        </w:rPr>
        <w:t xml:space="preserve"> </w:t>
      </w:r>
      <w:r w:rsidR="00770861">
        <w:rPr>
          <w:rFonts w:asciiTheme="minorHAnsi" w:hAnsiTheme="minorHAnsi"/>
          <w:color w:val="000000" w:themeColor="text1"/>
          <w:sz w:val="18"/>
          <w:szCs w:val="18"/>
        </w:rPr>
        <w:t xml:space="preserve">Mit </w:t>
      </w:r>
      <w:r w:rsidR="00876972">
        <w:rPr>
          <w:rFonts w:asciiTheme="minorHAnsi" w:hAnsiTheme="minorHAnsi"/>
          <w:color w:val="000000" w:themeColor="text1"/>
          <w:sz w:val="18"/>
          <w:szCs w:val="18"/>
        </w:rPr>
        <w:t>ihm</w:t>
      </w:r>
      <w:r w:rsidR="00AF485B">
        <w:rPr>
          <w:rFonts w:asciiTheme="minorHAnsi" w:hAnsiTheme="minorHAnsi"/>
          <w:color w:val="000000" w:themeColor="text1"/>
          <w:sz w:val="18"/>
          <w:szCs w:val="18"/>
        </w:rPr>
        <w:t xml:space="preserve"> können sowohl </w:t>
      </w:r>
      <w:r w:rsidR="00830C85">
        <w:rPr>
          <w:rFonts w:asciiTheme="minorHAnsi" w:hAnsiTheme="minorHAnsi"/>
          <w:color w:val="000000" w:themeColor="text1"/>
          <w:sz w:val="18"/>
          <w:szCs w:val="18"/>
        </w:rPr>
        <w:t xml:space="preserve">nach innen als auch </w:t>
      </w:r>
      <w:proofErr w:type="gramStart"/>
      <w:r w:rsidR="00EC74D0">
        <w:rPr>
          <w:rFonts w:asciiTheme="minorHAnsi" w:hAnsiTheme="minorHAnsi"/>
          <w:color w:val="000000" w:themeColor="text1"/>
          <w:sz w:val="18"/>
          <w:szCs w:val="18"/>
        </w:rPr>
        <w:t>nach außen</w:t>
      </w:r>
      <w:r w:rsidR="00FD3E27">
        <w:rPr>
          <w:rFonts w:asciiTheme="minorHAnsi" w:hAnsiTheme="minorHAnsi"/>
          <w:color w:val="000000" w:themeColor="text1"/>
          <w:sz w:val="18"/>
          <w:szCs w:val="18"/>
        </w:rPr>
        <w:t xml:space="preserve"> </w:t>
      </w:r>
      <w:r w:rsidR="00EC74D0">
        <w:rPr>
          <w:rFonts w:asciiTheme="minorHAnsi" w:hAnsiTheme="minorHAnsi"/>
          <w:color w:val="000000" w:themeColor="text1"/>
          <w:sz w:val="18"/>
          <w:szCs w:val="18"/>
        </w:rPr>
        <w:t>öffnende Türen</w:t>
      </w:r>
      <w:proofErr w:type="gramEnd"/>
      <w:r w:rsidR="00830C85">
        <w:rPr>
          <w:rFonts w:asciiTheme="minorHAnsi" w:hAnsiTheme="minorHAnsi"/>
          <w:color w:val="000000" w:themeColor="text1"/>
          <w:sz w:val="18"/>
          <w:szCs w:val="18"/>
        </w:rPr>
        <w:t xml:space="preserve"> </w:t>
      </w:r>
      <w:r w:rsidR="00EA0763">
        <w:rPr>
          <w:rFonts w:asciiTheme="minorHAnsi" w:hAnsiTheme="minorHAnsi"/>
          <w:color w:val="000000" w:themeColor="text1"/>
          <w:sz w:val="18"/>
          <w:szCs w:val="18"/>
        </w:rPr>
        <w:t xml:space="preserve">mit einem Flügelgewicht </w:t>
      </w:r>
      <w:r w:rsidR="00EC74D0">
        <w:rPr>
          <w:rFonts w:asciiTheme="minorHAnsi" w:hAnsiTheme="minorHAnsi"/>
          <w:color w:val="000000" w:themeColor="text1"/>
          <w:sz w:val="18"/>
          <w:szCs w:val="18"/>
        </w:rPr>
        <w:t>bis 140 kg gefertigt werden</w:t>
      </w:r>
      <w:r w:rsidR="00443FBA">
        <w:rPr>
          <w:rFonts w:asciiTheme="minorHAnsi" w:hAnsiTheme="minorHAnsi"/>
          <w:color w:val="000000" w:themeColor="text1"/>
          <w:sz w:val="18"/>
          <w:szCs w:val="18"/>
        </w:rPr>
        <w:t>.</w:t>
      </w:r>
      <w:r w:rsidR="00EC74D0">
        <w:rPr>
          <w:rFonts w:asciiTheme="minorHAnsi" w:hAnsiTheme="minorHAnsi"/>
          <w:color w:val="000000" w:themeColor="text1"/>
          <w:sz w:val="18"/>
          <w:szCs w:val="18"/>
        </w:rPr>
        <w:t xml:space="preserve"> </w:t>
      </w:r>
      <w:r w:rsidR="00876972">
        <w:rPr>
          <w:rFonts w:asciiTheme="minorHAnsi" w:hAnsiTheme="minorHAnsi"/>
          <w:color w:val="000000" w:themeColor="text1"/>
          <w:sz w:val="18"/>
          <w:szCs w:val="18"/>
        </w:rPr>
        <w:t>Der</w:t>
      </w:r>
      <w:r w:rsidR="00EC74D0">
        <w:rPr>
          <w:rFonts w:asciiTheme="minorHAnsi" w:hAnsiTheme="minorHAnsi"/>
          <w:color w:val="000000" w:themeColor="text1"/>
          <w:sz w:val="18"/>
          <w:szCs w:val="18"/>
        </w:rPr>
        <w:t xml:space="preserve"> Öffnungswinkel von max</w:t>
      </w:r>
      <w:r w:rsidR="00770861">
        <w:rPr>
          <w:rFonts w:asciiTheme="minorHAnsi" w:hAnsiTheme="minorHAnsi"/>
          <w:color w:val="000000" w:themeColor="text1"/>
          <w:sz w:val="18"/>
          <w:szCs w:val="18"/>
        </w:rPr>
        <w:t>imal</w:t>
      </w:r>
      <w:r w:rsidR="00EC74D0">
        <w:rPr>
          <w:rFonts w:asciiTheme="minorHAnsi" w:hAnsiTheme="minorHAnsi"/>
          <w:color w:val="000000" w:themeColor="text1"/>
          <w:sz w:val="18"/>
          <w:szCs w:val="18"/>
        </w:rPr>
        <w:t xml:space="preserve"> 110° sorgt für </w:t>
      </w:r>
      <w:r w:rsidR="009325A5">
        <w:rPr>
          <w:rFonts w:asciiTheme="minorHAnsi" w:hAnsiTheme="minorHAnsi"/>
          <w:color w:val="000000" w:themeColor="text1"/>
          <w:sz w:val="18"/>
          <w:szCs w:val="18"/>
        </w:rPr>
        <w:t>viel</w:t>
      </w:r>
      <w:r w:rsidR="00EC74D0" w:rsidRPr="00AD4E8E">
        <w:rPr>
          <w:rFonts w:asciiTheme="minorHAnsi" w:hAnsiTheme="minorHAnsi"/>
          <w:color w:val="000000" w:themeColor="text1"/>
          <w:sz w:val="18"/>
          <w:szCs w:val="18"/>
        </w:rPr>
        <w:t xml:space="preserve"> </w:t>
      </w:r>
      <w:r w:rsidR="00770861" w:rsidRPr="00AD4E8E">
        <w:rPr>
          <w:rFonts w:asciiTheme="minorHAnsi" w:hAnsiTheme="minorHAnsi"/>
          <w:color w:val="000000" w:themeColor="text1"/>
          <w:sz w:val="18"/>
          <w:szCs w:val="18"/>
        </w:rPr>
        <w:t>Bewegungsfreiraum</w:t>
      </w:r>
      <w:r w:rsidR="00EC74D0" w:rsidRPr="00AD4E8E">
        <w:rPr>
          <w:rFonts w:asciiTheme="minorHAnsi" w:hAnsiTheme="minorHAnsi"/>
          <w:color w:val="000000" w:themeColor="text1"/>
          <w:sz w:val="18"/>
          <w:szCs w:val="18"/>
        </w:rPr>
        <w:t xml:space="preserve"> im Eingangsbereich.</w:t>
      </w:r>
      <w:r w:rsidR="615503BD" w:rsidRPr="00AD4E8E">
        <w:rPr>
          <w:rFonts w:ascii="Segoe UI" w:eastAsia="Segoe UI" w:hAnsi="Segoe UI" w:cs="Segoe UI"/>
          <w:color w:val="000000" w:themeColor="text1"/>
          <w:sz w:val="18"/>
          <w:szCs w:val="18"/>
        </w:rPr>
        <w:t xml:space="preserve"> </w:t>
      </w:r>
      <w:r w:rsidR="00E87969">
        <w:rPr>
          <w:rFonts w:asciiTheme="minorHAnsi" w:hAnsiTheme="minorHAnsi" w:cstheme="majorHAnsi"/>
          <w:sz w:val="18"/>
          <w:szCs w:val="18"/>
        </w:rPr>
        <w:t xml:space="preserve">Die dauerhaft zuverlässige Funktionsfähigkeit </w:t>
      </w:r>
      <w:r w:rsidR="00544A80">
        <w:rPr>
          <w:rFonts w:asciiTheme="minorHAnsi" w:hAnsiTheme="minorHAnsi" w:cstheme="majorHAnsi"/>
          <w:sz w:val="18"/>
          <w:szCs w:val="18"/>
        </w:rPr>
        <w:t xml:space="preserve">des „Solid C“ </w:t>
      </w:r>
      <w:r w:rsidR="00E87969">
        <w:rPr>
          <w:rFonts w:asciiTheme="minorHAnsi" w:hAnsiTheme="minorHAnsi" w:cstheme="majorHAnsi"/>
          <w:sz w:val="18"/>
          <w:szCs w:val="18"/>
        </w:rPr>
        <w:t xml:space="preserve">ist </w:t>
      </w:r>
      <w:r w:rsidR="00544A80">
        <w:rPr>
          <w:rFonts w:asciiTheme="minorHAnsi" w:hAnsiTheme="minorHAnsi" w:cstheme="majorHAnsi"/>
          <w:sz w:val="18"/>
          <w:szCs w:val="18"/>
        </w:rPr>
        <w:t>zweifach geprüft: In</w:t>
      </w:r>
      <w:r w:rsidR="00544A80">
        <w:rPr>
          <w:rFonts w:asciiTheme="minorHAnsi" w:eastAsia="Segoe UI" w:hAnsiTheme="minorHAnsi" w:cs="Segoe UI"/>
          <w:color w:val="000000" w:themeColor="text1"/>
          <w:sz w:val="18"/>
          <w:szCs w:val="18"/>
        </w:rPr>
        <w:t xml:space="preserve"> Anlehnung an die </w:t>
      </w:r>
      <w:r w:rsidR="00544A80" w:rsidRPr="00AD4E8E">
        <w:rPr>
          <w:rFonts w:asciiTheme="minorHAnsi" w:eastAsia="Segoe UI" w:hAnsiTheme="minorHAnsi" w:cs="Segoe UI"/>
          <w:color w:val="000000" w:themeColor="text1"/>
          <w:sz w:val="18"/>
          <w:szCs w:val="18"/>
        </w:rPr>
        <w:t xml:space="preserve">DIN EN 1191 </w:t>
      </w:r>
      <w:r w:rsidR="00544A80">
        <w:rPr>
          <w:rFonts w:asciiTheme="minorHAnsi" w:eastAsia="Segoe UI" w:hAnsiTheme="minorHAnsi" w:cs="Segoe UI"/>
          <w:color w:val="000000" w:themeColor="text1"/>
          <w:sz w:val="18"/>
          <w:szCs w:val="18"/>
        </w:rPr>
        <w:t>ist d</w:t>
      </w:r>
      <w:r w:rsidR="00544A80">
        <w:rPr>
          <w:rFonts w:asciiTheme="minorHAnsi" w:hAnsiTheme="minorHAnsi" w:cstheme="majorHAnsi"/>
          <w:sz w:val="18"/>
          <w:szCs w:val="18"/>
        </w:rPr>
        <w:t xml:space="preserve">as </w:t>
      </w:r>
      <w:proofErr w:type="spellStart"/>
      <w:r w:rsidR="00544A80">
        <w:rPr>
          <w:rFonts w:asciiTheme="minorHAnsi" w:hAnsiTheme="minorHAnsi" w:cstheme="majorHAnsi"/>
          <w:sz w:val="18"/>
          <w:szCs w:val="18"/>
        </w:rPr>
        <w:t>Türband</w:t>
      </w:r>
      <w:proofErr w:type="spellEnd"/>
      <w:r w:rsidR="00544A80">
        <w:rPr>
          <w:rFonts w:asciiTheme="minorHAnsi" w:hAnsiTheme="minorHAnsi" w:cstheme="majorHAnsi"/>
          <w:sz w:val="18"/>
          <w:szCs w:val="18"/>
        </w:rPr>
        <w:t xml:space="preserve"> </w:t>
      </w:r>
      <w:r w:rsidR="00544A80">
        <w:rPr>
          <w:rFonts w:asciiTheme="minorHAnsi" w:eastAsia="Segoe UI" w:hAnsiTheme="minorHAnsi" w:cs="Segoe UI"/>
          <w:color w:val="000000" w:themeColor="text1"/>
          <w:sz w:val="18"/>
          <w:szCs w:val="18"/>
        </w:rPr>
        <w:t xml:space="preserve">auf 400.000 Öffnungszyklen getestet </w:t>
      </w:r>
      <w:r w:rsidR="00544A80">
        <w:rPr>
          <w:rFonts w:asciiTheme="minorHAnsi" w:hAnsiTheme="minorHAnsi" w:cstheme="majorHAnsi"/>
          <w:sz w:val="18"/>
          <w:szCs w:val="18"/>
        </w:rPr>
        <w:t xml:space="preserve">und gewährleistet den Korrosionsschutz gemäß </w:t>
      </w:r>
      <w:r w:rsidR="00544A80" w:rsidRPr="00AD4E8E">
        <w:rPr>
          <w:rFonts w:asciiTheme="minorHAnsi" w:hAnsiTheme="minorHAnsi" w:cstheme="majorBidi"/>
          <w:color w:val="000000" w:themeColor="text1"/>
          <w:sz w:val="18"/>
          <w:szCs w:val="18"/>
        </w:rPr>
        <w:t>der höchsten Klasse 5 nach DIN EN 1670</w:t>
      </w:r>
      <w:r w:rsidR="00544A80">
        <w:rPr>
          <w:rFonts w:asciiTheme="minorHAnsi" w:hAnsiTheme="minorHAnsi" w:cstheme="majorBidi"/>
          <w:color w:val="000000" w:themeColor="text1"/>
          <w:sz w:val="18"/>
          <w:szCs w:val="18"/>
        </w:rPr>
        <w:t>.</w:t>
      </w:r>
      <w:r w:rsidR="00544A80" w:rsidRPr="00AD4E8E">
        <w:rPr>
          <w:rFonts w:asciiTheme="minorHAnsi" w:hAnsiTheme="minorHAnsi" w:cstheme="majorBidi"/>
          <w:color w:val="000000" w:themeColor="text1"/>
          <w:sz w:val="18"/>
          <w:szCs w:val="18"/>
        </w:rPr>
        <w:t xml:space="preserve"> </w:t>
      </w:r>
    </w:p>
    <w:p w14:paraId="47CC734E" w14:textId="77777777" w:rsidR="00E87969" w:rsidRDefault="00E87969" w:rsidP="00F05F51">
      <w:pPr>
        <w:pStyle w:val="paragraph"/>
        <w:spacing w:before="0" w:beforeAutospacing="0" w:after="450" w:afterAutospacing="0" w:line="276" w:lineRule="auto"/>
        <w:contextualSpacing/>
        <w:rPr>
          <w:rFonts w:asciiTheme="minorHAnsi" w:hAnsiTheme="minorHAnsi" w:cstheme="majorHAnsi"/>
          <w:sz w:val="18"/>
          <w:szCs w:val="18"/>
        </w:rPr>
      </w:pPr>
    </w:p>
    <w:p w14:paraId="1FDE330D" w14:textId="43AC360C" w:rsidR="00F05F51" w:rsidRDefault="00C013EB" w:rsidP="00F05F51">
      <w:pPr>
        <w:pStyle w:val="paragraph"/>
        <w:spacing w:before="0" w:beforeAutospacing="0" w:after="450" w:afterAutospacing="0" w:line="276" w:lineRule="auto"/>
        <w:contextualSpacing/>
        <w:rPr>
          <w:rFonts w:asciiTheme="minorHAnsi" w:hAnsiTheme="minorHAnsi"/>
          <w:b/>
          <w:bCs/>
          <w:color w:val="000000" w:themeColor="text1"/>
          <w:sz w:val="18"/>
          <w:szCs w:val="18"/>
        </w:rPr>
      </w:pPr>
      <w:r>
        <w:rPr>
          <w:rFonts w:asciiTheme="minorHAnsi" w:hAnsiTheme="minorHAnsi"/>
          <w:b/>
          <w:bCs/>
          <w:color w:val="000000" w:themeColor="text1"/>
          <w:sz w:val="18"/>
          <w:szCs w:val="18"/>
        </w:rPr>
        <w:t xml:space="preserve">Optimiertes </w:t>
      </w:r>
      <w:proofErr w:type="spellStart"/>
      <w:r w:rsidR="00501F3C" w:rsidRPr="00501F3C">
        <w:rPr>
          <w:rFonts w:asciiTheme="minorHAnsi" w:hAnsiTheme="minorHAnsi"/>
          <w:b/>
          <w:bCs/>
          <w:color w:val="000000" w:themeColor="text1"/>
          <w:sz w:val="18"/>
          <w:szCs w:val="18"/>
        </w:rPr>
        <w:t>Höhenverstellmodul</w:t>
      </w:r>
      <w:proofErr w:type="spellEnd"/>
      <w:r w:rsidR="00501F3C" w:rsidRPr="00501F3C">
        <w:rPr>
          <w:rFonts w:asciiTheme="minorHAnsi" w:hAnsiTheme="minorHAnsi"/>
          <w:b/>
          <w:bCs/>
          <w:color w:val="000000" w:themeColor="text1"/>
          <w:sz w:val="18"/>
          <w:szCs w:val="18"/>
        </w:rPr>
        <w:t xml:space="preserve"> </w:t>
      </w:r>
    </w:p>
    <w:p w14:paraId="7B4EF6D4" w14:textId="0D4D9EB3" w:rsidR="00F05F51" w:rsidRDefault="48B7CE53" w:rsidP="38E8FEB3">
      <w:pPr>
        <w:pStyle w:val="paragraph"/>
        <w:spacing w:before="0" w:beforeAutospacing="0" w:after="450" w:afterAutospacing="0" w:line="276" w:lineRule="auto"/>
        <w:contextualSpacing/>
        <w:rPr>
          <w:rFonts w:asciiTheme="minorHAnsi" w:hAnsiTheme="minorHAnsi"/>
          <w:color w:val="000000" w:themeColor="text1"/>
          <w:sz w:val="18"/>
          <w:szCs w:val="18"/>
        </w:rPr>
      </w:pPr>
      <w:r w:rsidRPr="38E8FEB3">
        <w:rPr>
          <w:rFonts w:asciiTheme="minorHAnsi" w:hAnsiTheme="minorHAnsi" w:cstheme="majorBidi"/>
          <w:sz w:val="18"/>
          <w:szCs w:val="18"/>
        </w:rPr>
        <w:t>Die „</w:t>
      </w:r>
      <w:proofErr w:type="spellStart"/>
      <w:r w:rsidRPr="38E8FEB3">
        <w:rPr>
          <w:rFonts w:asciiTheme="minorHAnsi" w:hAnsiTheme="minorHAnsi" w:cstheme="majorBidi"/>
          <w:sz w:val="18"/>
          <w:szCs w:val="18"/>
        </w:rPr>
        <w:t>FixClick</w:t>
      </w:r>
      <w:proofErr w:type="spellEnd"/>
      <w:r w:rsidRPr="38E8FEB3">
        <w:rPr>
          <w:rFonts w:asciiTheme="minorHAnsi" w:hAnsiTheme="minorHAnsi" w:cstheme="majorBidi"/>
          <w:sz w:val="18"/>
          <w:szCs w:val="18"/>
        </w:rPr>
        <w:t xml:space="preserve">“-Funktion </w:t>
      </w:r>
      <w:r w:rsidR="008323C4">
        <w:rPr>
          <w:rFonts w:asciiTheme="minorHAnsi" w:hAnsiTheme="minorHAnsi" w:cstheme="majorBidi"/>
          <w:sz w:val="18"/>
          <w:szCs w:val="18"/>
        </w:rPr>
        <w:t xml:space="preserve">des </w:t>
      </w:r>
      <w:r w:rsidR="008323C4" w:rsidRPr="38E8FEB3">
        <w:rPr>
          <w:rFonts w:asciiTheme="minorHAnsi" w:hAnsiTheme="minorHAnsi" w:cstheme="majorBidi"/>
          <w:sz w:val="18"/>
          <w:szCs w:val="18"/>
        </w:rPr>
        <w:t>„Solid C“</w:t>
      </w:r>
      <w:r w:rsidR="008323C4">
        <w:rPr>
          <w:rFonts w:asciiTheme="minorHAnsi" w:hAnsiTheme="minorHAnsi" w:cstheme="majorBidi"/>
          <w:sz w:val="18"/>
          <w:szCs w:val="18"/>
        </w:rPr>
        <w:t xml:space="preserve"> </w:t>
      </w:r>
      <w:r w:rsidRPr="38E8FEB3">
        <w:rPr>
          <w:rFonts w:asciiTheme="minorHAnsi" w:hAnsiTheme="minorHAnsi" w:cstheme="majorBidi"/>
          <w:sz w:val="18"/>
          <w:szCs w:val="18"/>
        </w:rPr>
        <w:t xml:space="preserve">reduziert den Arbeitsaufwand beim Einhängen des Flügels auf ein Minimum. </w:t>
      </w:r>
      <w:r>
        <w:rPr>
          <w:rFonts w:ascii="Univers Next W1G Light" w:hAnsi="Univers Next W1G Light"/>
          <w:color w:val="000000"/>
          <w:sz w:val="18"/>
          <w:szCs w:val="18"/>
          <w:bdr w:val="none" w:sz="0" w:space="0" w:color="auto" w:frame="1"/>
        </w:rPr>
        <w:t xml:space="preserve">Besonders geschätzt wird von </w:t>
      </w:r>
      <w:r w:rsidR="76D85E8E">
        <w:rPr>
          <w:rFonts w:ascii="Univers Next W1G Light" w:hAnsi="Univers Next W1G Light"/>
          <w:color w:val="000000"/>
          <w:sz w:val="18"/>
          <w:szCs w:val="18"/>
          <w:bdr w:val="none" w:sz="0" w:space="0" w:color="auto" w:frame="1"/>
        </w:rPr>
        <w:t>M</w:t>
      </w:r>
      <w:r>
        <w:rPr>
          <w:rFonts w:ascii="Univers Next W1G Light" w:hAnsi="Univers Next W1G Light"/>
          <w:color w:val="000000"/>
          <w:sz w:val="18"/>
          <w:szCs w:val="18"/>
          <w:bdr w:val="none" w:sz="0" w:space="0" w:color="auto" w:frame="1"/>
        </w:rPr>
        <w:t>onteuren</w:t>
      </w:r>
      <w:r w:rsidR="504642B4">
        <w:rPr>
          <w:rFonts w:ascii="Univers Next W1G Light" w:hAnsi="Univers Next W1G Light"/>
          <w:color w:val="000000"/>
          <w:sz w:val="18"/>
          <w:szCs w:val="18"/>
          <w:bdr w:val="none" w:sz="0" w:space="0" w:color="auto" w:frame="1"/>
        </w:rPr>
        <w:t xml:space="preserve"> auch</w:t>
      </w:r>
      <w:r>
        <w:rPr>
          <w:rFonts w:ascii="Univers Next W1G Light" w:hAnsi="Univers Next W1G Light"/>
          <w:color w:val="000000"/>
          <w:sz w:val="18"/>
          <w:szCs w:val="18"/>
          <w:bdr w:val="none" w:sz="0" w:space="0" w:color="auto" w:frame="1"/>
        </w:rPr>
        <w:t xml:space="preserve"> die schnelle Justierung der Höhe über einen zentralen </w:t>
      </w:r>
      <w:proofErr w:type="spellStart"/>
      <w:r>
        <w:rPr>
          <w:rFonts w:ascii="Univers Next W1G Light" w:hAnsi="Univers Next W1G Light"/>
          <w:color w:val="000000"/>
          <w:sz w:val="18"/>
          <w:szCs w:val="18"/>
          <w:bdr w:val="none" w:sz="0" w:space="0" w:color="auto" w:frame="1"/>
        </w:rPr>
        <w:t>Verstellpunkt</w:t>
      </w:r>
      <w:proofErr w:type="spellEnd"/>
      <w:r>
        <w:rPr>
          <w:rFonts w:ascii="Univers Next W1G Light" w:hAnsi="Univers Next W1G Light"/>
          <w:color w:val="000000"/>
          <w:sz w:val="18"/>
          <w:szCs w:val="18"/>
          <w:bdr w:val="none" w:sz="0" w:space="0" w:color="auto" w:frame="1"/>
        </w:rPr>
        <w:t xml:space="preserve">. Die neueste Version des </w:t>
      </w:r>
      <w:proofErr w:type="spellStart"/>
      <w:r>
        <w:rPr>
          <w:rFonts w:ascii="Univers Next W1G Light" w:hAnsi="Univers Next W1G Light"/>
          <w:color w:val="000000"/>
          <w:sz w:val="18"/>
          <w:szCs w:val="18"/>
          <w:bdr w:val="none" w:sz="0" w:space="0" w:color="auto" w:frame="1"/>
        </w:rPr>
        <w:t>Höhenverstellmoduls</w:t>
      </w:r>
      <w:proofErr w:type="spellEnd"/>
      <w:r>
        <w:rPr>
          <w:rFonts w:ascii="Univers Next W1G Light" w:hAnsi="Univers Next W1G Light"/>
          <w:color w:val="000000"/>
          <w:sz w:val="18"/>
          <w:szCs w:val="18"/>
          <w:bdr w:val="none" w:sz="0" w:space="0" w:color="auto" w:frame="1"/>
        </w:rPr>
        <w:t xml:space="preserve"> überzeugt </w:t>
      </w:r>
      <w:r w:rsidRPr="38E8FEB3">
        <w:rPr>
          <w:rFonts w:asciiTheme="minorHAnsi" w:hAnsiTheme="minorHAnsi"/>
          <w:color w:val="000000" w:themeColor="text1"/>
          <w:sz w:val="18"/>
          <w:szCs w:val="18"/>
        </w:rPr>
        <w:t xml:space="preserve">durch </w:t>
      </w:r>
      <w:r w:rsidR="005C4502">
        <w:rPr>
          <w:rFonts w:asciiTheme="minorHAnsi" w:hAnsiTheme="minorHAnsi"/>
          <w:color w:val="000000" w:themeColor="text1"/>
          <w:sz w:val="18"/>
          <w:szCs w:val="18"/>
        </w:rPr>
        <w:t xml:space="preserve">seine Form und die </w:t>
      </w:r>
      <w:r w:rsidRPr="38E8FEB3">
        <w:rPr>
          <w:rFonts w:asciiTheme="minorHAnsi" w:hAnsiTheme="minorHAnsi"/>
          <w:color w:val="000000" w:themeColor="text1"/>
          <w:sz w:val="18"/>
          <w:szCs w:val="18"/>
        </w:rPr>
        <w:t xml:space="preserve">noch bessere optische Integration </w:t>
      </w:r>
      <w:r w:rsidR="00F23F72">
        <w:rPr>
          <w:rFonts w:asciiTheme="minorHAnsi" w:hAnsiTheme="minorHAnsi"/>
          <w:color w:val="000000" w:themeColor="text1"/>
          <w:sz w:val="18"/>
          <w:szCs w:val="18"/>
        </w:rPr>
        <w:t xml:space="preserve">in das Gesamtbild </w:t>
      </w:r>
      <w:r w:rsidR="004634BA">
        <w:rPr>
          <w:rFonts w:asciiTheme="minorHAnsi" w:hAnsiTheme="minorHAnsi"/>
          <w:color w:val="000000" w:themeColor="text1"/>
          <w:sz w:val="18"/>
          <w:szCs w:val="18"/>
        </w:rPr>
        <w:t xml:space="preserve">der Aluminiumtür </w:t>
      </w:r>
      <w:r w:rsidRPr="38E8FEB3">
        <w:rPr>
          <w:rFonts w:asciiTheme="minorHAnsi" w:hAnsiTheme="minorHAnsi"/>
          <w:color w:val="000000" w:themeColor="text1"/>
          <w:sz w:val="18"/>
          <w:szCs w:val="18"/>
        </w:rPr>
        <w:t xml:space="preserve">sowie </w:t>
      </w:r>
      <w:r w:rsidR="004634BA">
        <w:rPr>
          <w:rFonts w:asciiTheme="minorHAnsi" w:hAnsiTheme="minorHAnsi"/>
          <w:color w:val="000000" w:themeColor="text1"/>
          <w:sz w:val="18"/>
          <w:szCs w:val="18"/>
        </w:rPr>
        <w:t>eine</w:t>
      </w:r>
      <w:r w:rsidR="004634BA" w:rsidRPr="38E8FEB3">
        <w:rPr>
          <w:rFonts w:asciiTheme="minorHAnsi" w:hAnsiTheme="minorHAnsi"/>
          <w:color w:val="000000" w:themeColor="text1"/>
          <w:sz w:val="18"/>
          <w:szCs w:val="18"/>
        </w:rPr>
        <w:t xml:space="preserve"> </w:t>
      </w:r>
      <w:r w:rsidRPr="38E8FEB3">
        <w:rPr>
          <w:rFonts w:asciiTheme="minorHAnsi" w:hAnsiTheme="minorHAnsi"/>
          <w:color w:val="000000" w:themeColor="text1"/>
          <w:sz w:val="18"/>
          <w:szCs w:val="18"/>
        </w:rPr>
        <w:t>vereinfachte Verarbeitung und Montage.</w:t>
      </w:r>
    </w:p>
    <w:p w14:paraId="6C8EE36C" w14:textId="77777777" w:rsidR="00F95608" w:rsidRDefault="00F95608" w:rsidP="00F05F51">
      <w:pPr>
        <w:pStyle w:val="paragraph"/>
        <w:spacing w:before="0" w:beforeAutospacing="0" w:after="450" w:afterAutospacing="0" w:line="276" w:lineRule="auto"/>
        <w:contextualSpacing/>
        <w:rPr>
          <w:rFonts w:asciiTheme="minorHAnsi" w:hAnsiTheme="minorHAnsi"/>
          <w:color w:val="000000" w:themeColor="text1"/>
          <w:sz w:val="18"/>
          <w:szCs w:val="18"/>
        </w:rPr>
      </w:pPr>
    </w:p>
    <w:p w14:paraId="195F26EB" w14:textId="7A819247" w:rsidR="003318F8" w:rsidRPr="003318F8" w:rsidRDefault="00A1033F" w:rsidP="28E9BD4D">
      <w:pPr>
        <w:pStyle w:val="paragraph"/>
        <w:spacing w:before="0" w:beforeAutospacing="0" w:after="450" w:afterAutospacing="0" w:line="276" w:lineRule="auto"/>
        <w:contextualSpacing/>
        <w:rPr>
          <w:rFonts w:asciiTheme="minorHAnsi" w:hAnsiTheme="minorHAnsi"/>
          <w:b/>
          <w:bCs/>
          <w:color w:val="000000" w:themeColor="text1"/>
          <w:sz w:val="18"/>
          <w:szCs w:val="18"/>
        </w:rPr>
      </w:pPr>
      <w:r w:rsidRPr="00FD3E27">
        <w:rPr>
          <w:rFonts w:asciiTheme="minorHAnsi" w:hAnsiTheme="minorHAnsi"/>
          <w:b/>
          <w:bCs/>
          <w:color w:val="000000" w:themeColor="text1"/>
          <w:sz w:val="18"/>
          <w:szCs w:val="18"/>
        </w:rPr>
        <w:t>Modulare Verriegelungssysteme „Roto Safe“</w:t>
      </w:r>
    </w:p>
    <w:p w14:paraId="0B1B4700" w14:textId="7F03678E" w:rsidR="00876972" w:rsidRDefault="00A34BA3" w:rsidP="00F24087">
      <w:pPr>
        <w:pStyle w:val="paragraph"/>
        <w:spacing w:before="0" w:beforeAutospacing="0" w:after="450" w:afterAutospacing="0" w:line="276" w:lineRule="auto"/>
        <w:contextualSpacing/>
        <w:rPr>
          <w:rFonts w:asciiTheme="minorHAnsi" w:hAnsiTheme="minorHAnsi"/>
          <w:sz w:val="18"/>
          <w:szCs w:val="18"/>
        </w:rPr>
      </w:pPr>
      <w:r w:rsidRPr="28E9BD4D">
        <w:rPr>
          <w:rFonts w:asciiTheme="minorHAnsi" w:hAnsiTheme="minorHAnsi"/>
          <w:sz w:val="18"/>
          <w:szCs w:val="18"/>
        </w:rPr>
        <w:t xml:space="preserve">Das </w:t>
      </w:r>
      <w:r>
        <w:rPr>
          <w:rFonts w:asciiTheme="minorHAnsi" w:hAnsiTheme="minorHAnsi"/>
          <w:sz w:val="18"/>
          <w:szCs w:val="18"/>
        </w:rPr>
        <w:t xml:space="preserve">auf alle Rahmenmaterialien </w:t>
      </w:r>
      <w:r w:rsidRPr="0077427F">
        <w:rPr>
          <w:rFonts w:asciiTheme="minorHAnsi" w:hAnsiTheme="minorHAnsi"/>
          <w:sz w:val="18"/>
          <w:szCs w:val="18"/>
        </w:rPr>
        <w:t>abgestimmt</w:t>
      </w:r>
      <w:r w:rsidR="0077427F" w:rsidRPr="0077427F">
        <w:rPr>
          <w:rFonts w:asciiTheme="minorHAnsi" w:hAnsiTheme="minorHAnsi"/>
          <w:sz w:val="18"/>
          <w:szCs w:val="18"/>
        </w:rPr>
        <w:t>e</w:t>
      </w:r>
      <w:r w:rsidR="00A62BA3">
        <w:rPr>
          <w:rFonts w:asciiTheme="minorHAnsi" w:hAnsiTheme="minorHAnsi"/>
          <w:sz w:val="18"/>
          <w:szCs w:val="18"/>
        </w:rPr>
        <w:t xml:space="preserve"> </w:t>
      </w:r>
      <w:r w:rsidR="00A62BA3" w:rsidRPr="28E9BD4D">
        <w:rPr>
          <w:rFonts w:asciiTheme="minorHAnsi" w:hAnsiTheme="minorHAnsi"/>
          <w:sz w:val="18"/>
          <w:szCs w:val="18"/>
        </w:rPr>
        <w:t>Produktprogramm</w:t>
      </w:r>
      <w:r w:rsidR="00A62BA3">
        <w:rPr>
          <w:rFonts w:asciiTheme="minorHAnsi" w:hAnsiTheme="minorHAnsi"/>
          <w:sz w:val="18"/>
          <w:szCs w:val="18"/>
        </w:rPr>
        <w:t xml:space="preserve"> </w:t>
      </w:r>
      <w:r w:rsidRPr="28E9BD4D">
        <w:rPr>
          <w:rFonts w:asciiTheme="minorHAnsi" w:hAnsiTheme="minorHAnsi"/>
          <w:sz w:val="18"/>
          <w:szCs w:val="18"/>
        </w:rPr>
        <w:t xml:space="preserve">umfasst schlüssel- und drückerbetätigte </w:t>
      </w:r>
      <w:r w:rsidR="0077427F">
        <w:rPr>
          <w:rFonts w:asciiTheme="minorHAnsi" w:hAnsiTheme="minorHAnsi"/>
          <w:sz w:val="18"/>
          <w:szCs w:val="18"/>
        </w:rPr>
        <w:t>L</w:t>
      </w:r>
      <w:r>
        <w:rPr>
          <w:rFonts w:asciiTheme="minorHAnsi" w:hAnsiTheme="minorHAnsi"/>
          <w:sz w:val="18"/>
          <w:szCs w:val="18"/>
        </w:rPr>
        <w:t xml:space="preserve">ösungen </w:t>
      </w:r>
      <w:r w:rsidRPr="28E9BD4D">
        <w:rPr>
          <w:rFonts w:asciiTheme="minorHAnsi" w:hAnsiTheme="minorHAnsi"/>
          <w:sz w:val="18"/>
          <w:szCs w:val="18"/>
        </w:rPr>
        <w:t xml:space="preserve">ebenso wie mechanisch-automatische </w:t>
      </w:r>
      <w:r w:rsidR="0077427F">
        <w:rPr>
          <w:rFonts w:asciiTheme="minorHAnsi" w:hAnsiTheme="minorHAnsi"/>
          <w:sz w:val="18"/>
          <w:szCs w:val="18"/>
        </w:rPr>
        <w:t xml:space="preserve">Verriegelungssysteme mit zehnjähriger Funktionsgarantie </w:t>
      </w:r>
      <w:r w:rsidRPr="28E9BD4D">
        <w:rPr>
          <w:rFonts w:asciiTheme="minorHAnsi" w:hAnsiTheme="minorHAnsi"/>
          <w:sz w:val="18"/>
          <w:szCs w:val="18"/>
        </w:rPr>
        <w:t xml:space="preserve">und elektromechanische </w:t>
      </w:r>
      <w:r w:rsidR="0077427F">
        <w:rPr>
          <w:rFonts w:asciiTheme="minorHAnsi" w:hAnsiTheme="minorHAnsi"/>
          <w:sz w:val="18"/>
          <w:szCs w:val="18"/>
        </w:rPr>
        <w:t>Türschlösser</w:t>
      </w:r>
      <w:r w:rsidRPr="28E9BD4D">
        <w:rPr>
          <w:rFonts w:asciiTheme="minorHAnsi" w:hAnsiTheme="minorHAnsi"/>
          <w:sz w:val="18"/>
          <w:szCs w:val="18"/>
        </w:rPr>
        <w:t>.</w:t>
      </w:r>
      <w:r w:rsidR="00CB40EC">
        <w:rPr>
          <w:rFonts w:asciiTheme="minorHAnsi" w:hAnsiTheme="minorHAnsi"/>
          <w:sz w:val="18"/>
          <w:szCs w:val="18"/>
        </w:rPr>
        <w:t xml:space="preserve"> </w:t>
      </w:r>
    </w:p>
    <w:p w14:paraId="24DF0E9C" w14:textId="77777777" w:rsidR="00876972" w:rsidRDefault="00876972" w:rsidP="00F24087">
      <w:pPr>
        <w:pStyle w:val="paragraph"/>
        <w:spacing w:before="0" w:beforeAutospacing="0" w:after="450" w:afterAutospacing="0" w:line="276" w:lineRule="auto"/>
        <w:contextualSpacing/>
        <w:rPr>
          <w:rFonts w:asciiTheme="minorHAnsi" w:hAnsiTheme="minorHAnsi"/>
          <w:sz w:val="18"/>
          <w:szCs w:val="18"/>
        </w:rPr>
      </w:pPr>
    </w:p>
    <w:p w14:paraId="4A3ACC12" w14:textId="32ED7124" w:rsidR="00F24087" w:rsidRDefault="00A62BA3" w:rsidP="00F24087">
      <w:pPr>
        <w:pStyle w:val="paragraph"/>
        <w:spacing w:before="0" w:beforeAutospacing="0" w:after="450" w:afterAutospacing="0" w:line="276" w:lineRule="auto"/>
        <w:contextualSpacing/>
        <w:rPr>
          <w:rFonts w:asciiTheme="minorHAnsi" w:hAnsiTheme="minorHAnsi"/>
          <w:sz w:val="18"/>
          <w:szCs w:val="18"/>
        </w:rPr>
      </w:pPr>
      <w:r>
        <w:rPr>
          <w:rFonts w:asciiTheme="minorHAnsi" w:hAnsiTheme="minorHAnsi"/>
          <w:sz w:val="18"/>
          <w:szCs w:val="18"/>
        </w:rPr>
        <w:t xml:space="preserve">Gehobenen </w:t>
      </w:r>
      <w:r w:rsidR="001B59C2" w:rsidRPr="001B59C2">
        <w:rPr>
          <w:rFonts w:asciiTheme="minorHAnsi" w:hAnsiTheme="minorHAnsi"/>
          <w:sz w:val="18"/>
          <w:szCs w:val="18"/>
        </w:rPr>
        <w:t xml:space="preserve">Komfort und Barrierefreiheit </w:t>
      </w:r>
      <w:r>
        <w:rPr>
          <w:rFonts w:asciiTheme="minorHAnsi" w:hAnsiTheme="minorHAnsi"/>
          <w:sz w:val="18"/>
          <w:szCs w:val="18"/>
        </w:rPr>
        <w:t>gewährleistet das a</w:t>
      </w:r>
      <w:r w:rsidRPr="61A32CDC">
        <w:rPr>
          <w:rFonts w:asciiTheme="minorHAnsi" w:hAnsiTheme="minorHAnsi"/>
          <w:sz w:val="18"/>
          <w:szCs w:val="18"/>
        </w:rPr>
        <w:t>utomatische Verriegeln ohne Schlüssel</w:t>
      </w:r>
      <w:r>
        <w:rPr>
          <w:rFonts w:asciiTheme="minorHAnsi" w:hAnsiTheme="minorHAnsi"/>
          <w:sz w:val="18"/>
          <w:szCs w:val="18"/>
        </w:rPr>
        <w:t xml:space="preserve">. </w:t>
      </w:r>
      <w:r w:rsidR="00160BEC">
        <w:rPr>
          <w:rFonts w:asciiTheme="minorHAnsi" w:hAnsiTheme="minorHAnsi"/>
          <w:sz w:val="18"/>
          <w:szCs w:val="18"/>
        </w:rPr>
        <w:t>S</w:t>
      </w:r>
      <w:r>
        <w:rPr>
          <w:rFonts w:asciiTheme="minorHAnsi" w:hAnsiTheme="minorHAnsi"/>
          <w:sz w:val="18"/>
          <w:szCs w:val="18"/>
        </w:rPr>
        <w:t xml:space="preserve">owohl das mechanisch-automatische „Roto Safe A | </w:t>
      </w:r>
      <w:proofErr w:type="spellStart"/>
      <w:r>
        <w:rPr>
          <w:rFonts w:asciiTheme="minorHAnsi" w:hAnsiTheme="minorHAnsi"/>
          <w:sz w:val="18"/>
          <w:szCs w:val="18"/>
        </w:rPr>
        <w:t>Tandeo</w:t>
      </w:r>
      <w:proofErr w:type="spellEnd"/>
      <w:r>
        <w:rPr>
          <w:rFonts w:asciiTheme="minorHAnsi" w:hAnsiTheme="minorHAnsi"/>
          <w:sz w:val="18"/>
          <w:szCs w:val="18"/>
        </w:rPr>
        <w:t xml:space="preserve">“ als auch das elektromechanische „Roto Safe E | </w:t>
      </w:r>
      <w:proofErr w:type="spellStart"/>
      <w:r>
        <w:rPr>
          <w:rFonts w:asciiTheme="minorHAnsi" w:hAnsiTheme="minorHAnsi"/>
          <w:sz w:val="18"/>
          <w:szCs w:val="18"/>
        </w:rPr>
        <w:t>Eneo</w:t>
      </w:r>
      <w:proofErr w:type="spellEnd"/>
      <w:r>
        <w:rPr>
          <w:rFonts w:asciiTheme="minorHAnsi" w:hAnsiTheme="minorHAnsi"/>
          <w:sz w:val="18"/>
          <w:szCs w:val="18"/>
        </w:rPr>
        <w:t xml:space="preserve"> A</w:t>
      </w:r>
      <w:r w:rsidR="0063537B">
        <w:rPr>
          <w:rFonts w:asciiTheme="minorHAnsi" w:hAnsiTheme="minorHAnsi"/>
          <w:sz w:val="18"/>
          <w:szCs w:val="18"/>
        </w:rPr>
        <w:t>“</w:t>
      </w:r>
      <w:r w:rsidR="00160BEC">
        <w:rPr>
          <w:rFonts w:asciiTheme="minorHAnsi" w:hAnsiTheme="minorHAnsi"/>
          <w:sz w:val="18"/>
          <w:szCs w:val="18"/>
        </w:rPr>
        <w:t xml:space="preserve"> bieten diese Funktion</w:t>
      </w:r>
      <w:r>
        <w:rPr>
          <w:rFonts w:asciiTheme="minorHAnsi" w:hAnsiTheme="minorHAnsi"/>
          <w:sz w:val="18"/>
          <w:szCs w:val="18"/>
        </w:rPr>
        <w:t xml:space="preserve">. </w:t>
      </w:r>
      <w:r w:rsidR="00F24087" w:rsidRPr="28E9BD4D">
        <w:rPr>
          <w:rFonts w:asciiTheme="minorHAnsi" w:hAnsiTheme="minorHAnsi" w:cs="Helvetica Neue"/>
          <w:color w:val="000000" w:themeColor="text1"/>
          <w:sz w:val="18"/>
          <w:szCs w:val="18"/>
        </w:rPr>
        <w:t>Beide verfügen im Standard über drei automatisch ausfahrende Sicherheitsschließpunkte</w:t>
      </w:r>
      <w:r w:rsidR="00F55D4F">
        <w:rPr>
          <w:rFonts w:asciiTheme="minorHAnsi" w:hAnsiTheme="minorHAnsi" w:cs="Helvetica Neue"/>
          <w:color w:val="000000" w:themeColor="text1"/>
          <w:sz w:val="18"/>
          <w:szCs w:val="18"/>
        </w:rPr>
        <w:t>.</w:t>
      </w:r>
      <w:r w:rsidR="00F24087" w:rsidRPr="28E9BD4D">
        <w:rPr>
          <w:rFonts w:asciiTheme="minorHAnsi" w:hAnsiTheme="minorHAnsi" w:cs="Helvetica Neue"/>
          <w:color w:val="000000" w:themeColor="text1"/>
          <w:sz w:val="18"/>
          <w:szCs w:val="18"/>
        </w:rPr>
        <w:t xml:space="preserve"> </w:t>
      </w:r>
      <w:r w:rsidR="00F24087">
        <w:rPr>
          <w:rFonts w:asciiTheme="minorHAnsi" w:hAnsiTheme="minorHAnsi"/>
          <w:sz w:val="18"/>
          <w:szCs w:val="18"/>
        </w:rPr>
        <w:t xml:space="preserve">Der Riegel im Hauptschloss und die </w:t>
      </w:r>
      <w:r w:rsidR="00F24087" w:rsidRPr="007B345D">
        <w:rPr>
          <w:rFonts w:asciiTheme="minorHAnsi" w:hAnsiTheme="minorHAnsi"/>
          <w:sz w:val="18"/>
          <w:szCs w:val="18"/>
        </w:rPr>
        <w:t xml:space="preserve">Automatikkraftkeile </w:t>
      </w:r>
      <w:r w:rsidR="00876972">
        <w:rPr>
          <w:rFonts w:asciiTheme="minorHAnsi" w:hAnsiTheme="minorHAnsi"/>
          <w:sz w:val="18"/>
          <w:szCs w:val="18"/>
        </w:rPr>
        <w:t xml:space="preserve">greifen </w:t>
      </w:r>
      <w:r w:rsidR="00F24087">
        <w:rPr>
          <w:rFonts w:asciiTheme="minorHAnsi" w:hAnsiTheme="minorHAnsi"/>
          <w:sz w:val="18"/>
          <w:szCs w:val="18"/>
        </w:rPr>
        <w:t>gleichzeitig</w:t>
      </w:r>
      <w:r w:rsidR="00F24087" w:rsidRPr="007B345D">
        <w:rPr>
          <w:rFonts w:asciiTheme="minorHAnsi" w:hAnsiTheme="minorHAnsi"/>
          <w:sz w:val="18"/>
          <w:szCs w:val="18"/>
        </w:rPr>
        <w:t xml:space="preserve"> </w:t>
      </w:r>
      <w:r w:rsidR="00876972">
        <w:rPr>
          <w:rFonts w:asciiTheme="minorHAnsi" w:hAnsiTheme="minorHAnsi"/>
          <w:sz w:val="18"/>
          <w:szCs w:val="18"/>
        </w:rPr>
        <w:t xml:space="preserve">in </w:t>
      </w:r>
      <w:r w:rsidR="00876972" w:rsidRPr="0077427F">
        <w:rPr>
          <w:rFonts w:asciiTheme="minorHAnsi" w:hAnsiTheme="minorHAnsi"/>
          <w:sz w:val="18"/>
          <w:szCs w:val="18"/>
        </w:rPr>
        <w:t>d</w:t>
      </w:r>
      <w:r w:rsidR="0077427F" w:rsidRPr="0077427F">
        <w:rPr>
          <w:rFonts w:asciiTheme="minorHAnsi" w:hAnsiTheme="minorHAnsi"/>
          <w:sz w:val="18"/>
          <w:szCs w:val="18"/>
        </w:rPr>
        <w:t>ie</w:t>
      </w:r>
      <w:r w:rsidR="00876972" w:rsidRPr="0077427F">
        <w:rPr>
          <w:rFonts w:asciiTheme="minorHAnsi" w:hAnsiTheme="minorHAnsi"/>
          <w:sz w:val="18"/>
          <w:szCs w:val="18"/>
        </w:rPr>
        <w:t xml:space="preserve"> Rahmenteil</w:t>
      </w:r>
      <w:r w:rsidR="0077427F" w:rsidRPr="0077427F">
        <w:rPr>
          <w:rFonts w:asciiTheme="minorHAnsi" w:hAnsiTheme="minorHAnsi"/>
          <w:sz w:val="18"/>
          <w:szCs w:val="18"/>
        </w:rPr>
        <w:t>e</w:t>
      </w:r>
      <w:r w:rsidR="00876972">
        <w:rPr>
          <w:rFonts w:asciiTheme="minorHAnsi" w:hAnsiTheme="minorHAnsi"/>
          <w:sz w:val="18"/>
          <w:szCs w:val="18"/>
        </w:rPr>
        <w:t xml:space="preserve"> ein</w:t>
      </w:r>
      <w:r w:rsidR="00CB40EC">
        <w:rPr>
          <w:rFonts w:asciiTheme="minorHAnsi" w:hAnsiTheme="minorHAnsi"/>
          <w:sz w:val="18"/>
          <w:szCs w:val="18"/>
        </w:rPr>
        <w:t xml:space="preserve"> und </w:t>
      </w:r>
      <w:r w:rsidR="00F24087" w:rsidRPr="007B345D">
        <w:rPr>
          <w:rFonts w:asciiTheme="minorHAnsi" w:hAnsiTheme="minorHAnsi"/>
          <w:sz w:val="18"/>
          <w:szCs w:val="18"/>
        </w:rPr>
        <w:t>sind sofort rückdruckgesichert. Schon bei einer nur „zugeworfenen“ Tür gilt deshalb voller Versicherungsschutz</w:t>
      </w:r>
      <w:r w:rsidR="00F24087">
        <w:rPr>
          <w:rFonts w:asciiTheme="minorHAnsi" w:hAnsiTheme="minorHAnsi"/>
          <w:sz w:val="18"/>
          <w:szCs w:val="18"/>
        </w:rPr>
        <w:t xml:space="preserve">. </w:t>
      </w:r>
    </w:p>
    <w:p w14:paraId="1B4DA950" w14:textId="77777777" w:rsidR="00CB40EC" w:rsidRDefault="00CB40EC" w:rsidP="00F24087">
      <w:pPr>
        <w:pStyle w:val="paragraph"/>
        <w:spacing w:before="0" w:beforeAutospacing="0" w:after="450" w:afterAutospacing="0" w:line="276" w:lineRule="auto"/>
        <w:contextualSpacing/>
        <w:rPr>
          <w:rFonts w:asciiTheme="minorHAnsi" w:hAnsiTheme="minorHAnsi"/>
          <w:sz w:val="18"/>
          <w:szCs w:val="18"/>
        </w:rPr>
      </w:pPr>
    </w:p>
    <w:p w14:paraId="266E1AC3" w14:textId="70588EC6" w:rsidR="00CB40EC" w:rsidRDefault="00CB40EC" w:rsidP="00CB40EC">
      <w:pPr>
        <w:pStyle w:val="paragraph"/>
        <w:spacing w:before="0" w:beforeAutospacing="0" w:after="450" w:afterAutospacing="0" w:line="276" w:lineRule="auto"/>
        <w:contextualSpacing/>
        <w:rPr>
          <w:rFonts w:asciiTheme="minorHAnsi" w:hAnsiTheme="minorHAnsi" w:cstheme="majorHAnsi"/>
          <w:b/>
          <w:bCs/>
          <w:sz w:val="18"/>
          <w:szCs w:val="18"/>
        </w:rPr>
      </w:pPr>
      <w:r>
        <w:rPr>
          <w:rFonts w:asciiTheme="minorHAnsi" w:hAnsiTheme="minorHAnsi" w:cstheme="majorHAnsi"/>
          <w:b/>
          <w:bCs/>
          <w:sz w:val="18"/>
          <w:szCs w:val="18"/>
        </w:rPr>
        <w:t>Automatisches</w:t>
      </w:r>
      <w:r w:rsidR="00F24087">
        <w:rPr>
          <w:rFonts w:asciiTheme="minorHAnsi" w:hAnsiTheme="minorHAnsi" w:cstheme="majorHAnsi"/>
          <w:b/>
          <w:bCs/>
          <w:sz w:val="18"/>
          <w:szCs w:val="18"/>
        </w:rPr>
        <w:t xml:space="preserve"> Öffnen</w:t>
      </w:r>
    </w:p>
    <w:p w14:paraId="4288F5D3" w14:textId="1EFCF448" w:rsidR="00CB40EC" w:rsidRDefault="00CB40EC" w:rsidP="00CB40EC">
      <w:pPr>
        <w:pStyle w:val="paragraph"/>
        <w:spacing w:before="0" w:beforeAutospacing="0" w:after="450" w:afterAutospacing="0" w:line="276" w:lineRule="auto"/>
        <w:contextualSpacing/>
        <w:rPr>
          <w:rFonts w:asciiTheme="minorHAnsi" w:hAnsiTheme="minorHAnsi"/>
          <w:sz w:val="18"/>
          <w:szCs w:val="18"/>
        </w:rPr>
      </w:pPr>
      <w:r>
        <w:rPr>
          <w:rFonts w:asciiTheme="minorHAnsi" w:hAnsiTheme="minorHAnsi"/>
          <w:sz w:val="18"/>
          <w:szCs w:val="18"/>
        </w:rPr>
        <w:t xml:space="preserve">Durch </w:t>
      </w:r>
      <w:r w:rsidR="00876972">
        <w:rPr>
          <w:rFonts w:asciiTheme="minorHAnsi" w:hAnsiTheme="minorHAnsi"/>
          <w:sz w:val="18"/>
          <w:szCs w:val="18"/>
        </w:rPr>
        <w:t>den</w:t>
      </w:r>
      <w:r>
        <w:rPr>
          <w:rFonts w:asciiTheme="minorHAnsi" w:hAnsiTheme="minorHAnsi"/>
          <w:sz w:val="18"/>
          <w:szCs w:val="18"/>
        </w:rPr>
        <w:t xml:space="preserve"> leistungsstarken Motor </w:t>
      </w:r>
      <w:r w:rsidR="00203296">
        <w:rPr>
          <w:rFonts w:asciiTheme="minorHAnsi" w:hAnsiTheme="minorHAnsi"/>
          <w:sz w:val="18"/>
          <w:szCs w:val="18"/>
        </w:rPr>
        <w:t>der vormontierten Antriebseinheit entriegelt d</w:t>
      </w:r>
      <w:r>
        <w:rPr>
          <w:rFonts w:asciiTheme="minorHAnsi" w:hAnsiTheme="minorHAnsi"/>
          <w:sz w:val="18"/>
          <w:szCs w:val="18"/>
        </w:rPr>
        <w:t>ie elektromechanische Mehrfachverriegelung „</w:t>
      </w:r>
      <w:r w:rsidR="0063537B">
        <w:rPr>
          <w:rFonts w:asciiTheme="minorHAnsi" w:hAnsiTheme="minorHAnsi"/>
          <w:sz w:val="18"/>
          <w:szCs w:val="18"/>
        </w:rPr>
        <w:t xml:space="preserve">Roto Safe E | </w:t>
      </w:r>
      <w:proofErr w:type="spellStart"/>
      <w:r w:rsidR="0063537B">
        <w:rPr>
          <w:rFonts w:asciiTheme="minorHAnsi" w:hAnsiTheme="minorHAnsi"/>
          <w:sz w:val="18"/>
          <w:szCs w:val="18"/>
        </w:rPr>
        <w:t>Eneo</w:t>
      </w:r>
      <w:proofErr w:type="spellEnd"/>
      <w:r w:rsidR="0063537B">
        <w:rPr>
          <w:rFonts w:asciiTheme="minorHAnsi" w:hAnsiTheme="minorHAnsi"/>
          <w:sz w:val="18"/>
          <w:szCs w:val="18"/>
        </w:rPr>
        <w:t xml:space="preserve"> A</w:t>
      </w:r>
      <w:r>
        <w:rPr>
          <w:rFonts w:asciiTheme="minorHAnsi" w:hAnsiTheme="minorHAnsi"/>
          <w:sz w:val="18"/>
          <w:szCs w:val="18"/>
        </w:rPr>
        <w:t>“ die Tür auch automatisch</w:t>
      </w:r>
      <w:r w:rsidR="00203296">
        <w:rPr>
          <w:rFonts w:asciiTheme="minorHAnsi" w:hAnsiTheme="minorHAnsi"/>
          <w:sz w:val="18"/>
          <w:szCs w:val="18"/>
        </w:rPr>
        <w:t xml:space="preserve">. Der Motor </w:t>
      </w:r>
      <w:r>
        <w:rPr>
          <w:rFonts w:asciiTheme="minorHAnsi" w:hAnsiTheme="minorHAnsi"/>
          <w:sz w:val="18"/>
          <w:szCs w:val="18"/>
        </w:rPr>
        <w:t xml:space="preserve">sorgt für eine sehr kurze Entriegelungszeit und arbeitet dabei besonders leise und schnell. </w:t>
      </w:r>
      <w:r w:rsidR="00203296">
        <w:rPr>
          <w:rFonts w:asciiTheme="minorHAnsi" w:hAnsiTheme="minorHAnsi"/>
          <w:sz w:val="18"/>
          <w:szCs w:val="18"/>
        </w:rPr>
        <w:t xml:space="preserve">Sein </w:t>
      </w:r>
      <w:r w:rsidRPr="007B345D">
        <w:rPr>
          <w:rFonts w:asciiTheme="minorHAnsi" w:hAnsiTheme="minorHAnsi"/>
          <w:sz w:val="18"/>
          <w:szCs w:val="18"/>
        </w:rPr>
        <w:t>Plug &amp; Play-Anschluss erleichtert den Einbau</w:t>
      </w:r>
      <w:r w:rsidR="0077427F">
        <w:rPr>
          <w:rFonts w:asciiTheme="minorHAnsi" w:hAnsiTheme="minorHAnsi"/>
          <w:sz w:val="18"/>
          <w:szCs w:val="18"/>
        </w:rPr>
        <w:t xml:space="preserve">. </w:t>
      </w:r>
      <w:r>
        <w:rPr>
          <w:rFonts w:asciiTheme="minorHAnsi" w:hAnsiTheme="minorHAnsi"/>
          <w:sz w:val="18"/>
          <w:szCs w:val="18"/>
        </w:rPr>
        <w:t xml:space="preserve"> </w:t>
      </w:r>
    </w:p>
    <w:p w14:paraId="130076EE" w14:textId="77777777" w:rsidR="0077427F" w:rsidRDefault="0077427F" w:rsidP="00CB40EC">
      <w:pPr>
        <w:pStyle w:val="paragraph"/>
        <w:spacing w:before="0" w:beforeAutospacing="0" w:after="450" w:afterAutospacing="0" w:line="276" w:lineRule="auto"/>
        <w:contextualSpacing/>
        <w:rPr>
          <w:rFonts w:asciiTheme="minorHAnsi" w:hAnsiTheme="minorHAnsi"/>
          <w:sz w:val="18"/>
          <w:szCs w:val="18"/>
        </w:rPr>
      </w:pPr>
    </w:p>
    <w:p w14:paraId="39054551" w14:textId="570CF771" w:rsidR="0077427F" w:rsidRPr="00203296" w:rsidRDefault="0077427F" w:rsidP="0077427F">
      <w:pPr>
        <w:pStyle w:val="paragraph"/>
        <w:spacing w:before="0" w:beforeAutospacing="0" w:after="450" w:afterAutospacing="0" w:line="276" w:lineRule="auto"/>
        <w:contextualSpacing/>
        <w:rPr>
          <w:rFonts w:asciiTheme="minorHAnsi" w:hAnsiTheme="minorHAnsi"/>
          <w:b/>
          <w:bCs/>
          <w:sz w:val="18"/>
          <w:szCs w:val="18"/>
        </w:rPr>
      </w:pPr>
      <w:r w:rsidRPr="0077427F">
        <w:rPr>
          <w:rFonts w:asciiTheme="minorHAnsi" w:hAnsiTheme="minorHAnsi"/>
          <w:b/>
          <w:bCs/>
          <w:sz w:val="18"/>
          <w:szCs w:val="18"/>
        </w:rPr>
        <w:t>Funktionsdoppel leicht gemacht</w:t>
      </w:r>
    </w:p>
    <w:p w14:paraId="2EBC3730" w14:textId="0E11AC55" w:rsidR="00203296" w:rsidRPr="00203296" w:rsidRDefault="00CB40EC" w:rsidP="00203296">
      <w:pPr>
        <w:pStyle w:val="paragraph"/>
        <w:spacing w:before="0" w:beforeAutospacing="0" w:after="450" w:afterAutospacing="0" w:line="276" w:lineRule="auto"/>
        <w:contextualSpacing/>
        <w:rPr>
          <w:rFonts w:asciiTheme="minorHAnsi" w:hAnsiTheme="minorHAnsi"/>
          <w:sz w:val="18"/>
          <w:szCs w:val="18"/>
        </w:rPr>
      </w:pPr>
      <w:r w:rsidRPr="00CB40EC">
        <w:rPr>
          <w:rFonts w:asciiTheme="minorHAnsi" w:hAnsiTheme="minorHAnsi"/>
          <w:sz w:val="18"/>
          <w:szCs w:val="18"/>
        </w:rPr>
        <w:t>Hersteller, die die mechanisch-automatische</w:t>
      </w:r>
      <w:r>
        <w:rPr>
          <w:rFonts w:asciiTheme="minorHAnsi" w:hAnsiTheme="minorHAnsi"/>
          <w:sz w:val="18"/>
          <w:szCs w:val="18"/>
        </w:rPr>
        <w:t xml:space="preserve"> </w:t>
      </w:r>
      <w:r w:rsidRPr="00CB40EC">
        <w:rPr>
          <w:rFonts w:asciiTheme="minorHAnsi" w:hAnsiTheme="minorHAnsi"/>
          <w:sz w:val="18"/>
          <w:szCs w:val="18"/>
        </w:rPr>
        <w:t xml:space="preserve">Verriegelung </w:t>
      </w:r>
      <w:r>
        <w:rPr>
          <w:rFonts w:asciiTheme="minorHAnsi" w:hAnsiTheme="minorHAnsi"/>
          <w:sz w:val="18"/>
          <w:szCs w:val="18"/>
        </w:rPr>
        <w:t>„</w:t>
      </w:r>
      <w:proofErr w:type="spellStart"/>
      <w:r w:rsidR="0063537B">
        <w:rPr>
          <w:rFonts w:asciiTheme="minorHAnsi" w:hAnsiTheme="minorHAnsi"/>
          <w:sz w:val="18"/>
          <w:szCs w:val="18"/>
        </w:rPr>
        <w:t>Tandeo</w:t>
      </w:r>
      <w:proofErr w:type="spellEnd"/>
      <w:r>
        <w:rPr>
          <w:rFonts w:asciiTheme="minorHAnsi" w:hAnsiTheme="minorHAnsi"/>
          <w:sz w:val="18"/>
          <w:szCs w:val="18"/>
        </w:rPr>
        <w:t>“</w:t>
      </w:r>
      <w:r w:rsidRPr="00CB40EC">
        <w:rPr>
          <w:rFonts w:asciiTheme="minorHAnsi" w:hAnsiTheme="minorHAnsi"/>
          <w:sz w:val="18"/>
          <w:szCs w:val="18"/>
        </w:rPr>
        <w:t xml:space="preserve"> im</w:t>
      </w:r>
      <w:r>
        <w:rPr>
          <w:rFonts w:asciiTheme="minorHAnsi" w:hAnsiTheme="minorHAnsi"/>
          <w:sz w:val="18"/>
          <w:szCs w:val="18"/>
        </w:rPr>
        <w:t xml:space="preserve"> </w:t>
      </w:r>
      <w:r w:rsidRPr="00CB40EC">
        <w:rPr>
          <w:rFonts w:asciiTheme="minorHAnsi" w:hAnsiTheme="minorHAnsi"/>
          <w:sz w:val="18"/>
          <w:szCs w:val="18"/>
        </w:rPr>
        <w:t>Lager führen, können ihren Kunden jetzt</w:t>
      </w:r>
      <w:r>
        <w:rPr>
          <w:rFonts w:asciiTheme="minorHAnsi" w:hAnsiTheme="minorHAnsi"/>
          <w:sz w:val="18"/>
          <w:szCs w:val="18"/>
        </w:rPr>
        <w:t xml:space="preserve"> </w:t>
      </w:r>
      <w:r w:rsidRPr="00CB40EC">
        <w:rPr>
          <w:rFonts w:asciiTheme="minorHAnsi" w:hAnsiTheme="minorHAnsi"/>
          <w:sz w:val="18"/>
          <w:szCs w:val="18"/>
        </w:rPr>
        <w:t xml:space="preserve">flexibel deren </w:t>
      </w:r>
      <w:r w:rsidR="003E3EDF">
        <w:rPr>
          <w:rFonts w:asciiTheme="minorHAnsi" w:hAnsiTheme="minorHAnsi"/>
          <w:sz w:val="18"/>
          <w:szCs w:val="18"/>
        </w:rPr>
        <w:t>Upgrade</w:t>
      </w:r>
      <w:r w:rsidR="00203296">
        <w:rPr>
          <w:rFonts w:asciiTheme="minorHAnsi" w:hAnsiTheme="minorHAnsi"/>
          <w:sz w:val="18"/>
          <w:szCs w:val="18"/>
        </w:rPr>
        <w:t xml:space="preserve"> </w:t>
      </w:r>
      <w:r w:rsidR="003E3EDF">
        <w:rPr>
          <w:rFonts w:asciiTheme="minorHAnsi" w:hAnsiTheme="minorHAnsi"/>
          <w:sz w:val="18"/>
          <w:szCs w:val="18"/>
        </w:rPr>
        <w:t xml:space="preserve">auf ein </w:t>
      </w:r>
      <w:r w:rsidRPr="00CB40EC">
        <w:rPr>
          <w:rFonts w:asciiTheme="minorHAnsi" w:hAnsiTheme="minorHAnsi"/>
          <w:sz w:val="18"/>
          <w:szCs w:val="18"/>
        </w:rPr>
        <w:t>elektromechanisches</w:t>
      </w:r>
      <w:r>
        <w:rPr>
          <w:rFonts w:asciiTheme="minorHAnsi" w:hAnsiTheme="minorHAnsi"/>
          <w:sz w:val="18"/>
          <w:szCs w:val="18"/>
        </w:rPr>
        <w:t xml:space="preserve"> </w:t>
      </w:r>
      <w:r w:rsidRPr="00CB40EC">
        <w:rPr>
          <w:rFonts w:asciiTheme="minorHAnsi" w:hAnsiTheme="minorHAnsi"/>
          <w:sz w:val="18"/>
          <w:szCs w:val="18"/>
        </w:rPr>
        <w:t>Türschloss anbieten.</w:t>
      </w:r>
      <w:r w:rsidR="0077427F">
        <w:rPr>
          <w:rFonts w:asciiTheme="minorHAnsi" w:hAnsiTheme="minorHAnsi"/>
          <w:sz w:val="18"/>
          <w:szCs w:val="18"/>
        </w:rPr>
        <w:t xml:space="preserve"> </w:t>
      </w:r>
      <w:r w:rsidR="00203296">
        <w:rPr>
          <w:rFonts w:asciiTheme="minorHAnsi" w:hAnsiTheme="minorHAnsi"/>
          <w:sz w:val="18"/>
          <w:szCs w:val="18"/>
        </w:rPr>
        <w:t>Das „</w:t>
      </w:r>
      <w:proofErr w:type="spellStart"/>
      <w:r w:rsidR="00203296" w:rsidRPr="00203296">
        <w:rPr>
          <w:rFonts w:asciiTheme="minorHAnsi" w:hAnsiTheme="minorHAnsi"/>
          <w:sz w:val="18"/>
          <w:szCs w:val="18"/>
        </w:rPr>
        <w:t>Tandeo</w:t>
      </w:r>
      <w:proofErr w:type="spellEnd"/>
      <w:r w:rsidR="00203296" w:rsidRPr="00203296">
        <w:rPr>
          <w:rFonts w:asciiTheme="minorHAnsi" w:hAnsiTheme="minorHAnsi"/>
          <w:sz w:val="18"/>
          <w:szCs w:val="18"/>
        </w:rPr>
        <w:t xml:space="preserve"> Upgrade-Kit</w:t>
      </w:r>
      <w:r w:rsidR="00203296">
        <w:rPr>
          <w:rFonts w:asciiTheme="minorHAnsi" w:hAnsiTheme="minorHAnsi"/>
          <w:sz w:val="18"/>
          <w:szCs w:val="18"/>
        </w:rPr>
        <w:t>“</w:t>
      </w:r>
      <w:r w:rsidR="00203296" w:rsidRPr="00203296">
        <w:rPr>
          <w:rFonts w:asciiTheme="minorHAnsi" w:hAnsiTheme="minorHAnsi"/>
          <w:sz w:val="18"/>
          <w:szCs w:val="18"/>
        </w:rPr>
        <w:t xml:space="preserve"> ist eine separate</w:t>
      </w:r>
      <w:r w:rsidR="00203296">
        <w:rPr>
          <w:rFonts w:asciiTheme="minorHAnsi" w:hAnsiTheme="minorHAnsi"/>
          <w:sz w:val="18"/>
          <w:szCs w:val="18"/>
        </w:rPr>
        <w:t xml:space="preserve"> </w:t>
      </w:r>
      <w:r w:rsidR="00203296" w:rsidRPr="00203296">
        <w:rPr>
          <w:rFonts w:asciiTheme="minorHAnsi" w:hAnsiTheme="minorHAnsi"/>
          <w:sz w:val="18"/>
          <w:szCs w:val="18"/>
        </w:rPr>
        <w:t>Antriebseinheit für die elektromechanische</w:t>
      </w:r>
    </w:p>
    <w:p w14:paraId="1EBA8474" w14:textId="277D9D98" w:rsidR="0063537B" w:rsidRDefault="00203296" w:rsidP="00203296">
      <w:pPr>
        <w:pStyle w:val="paragraph"/>
        <w:spacing w:before="0" w:beforeAutospacing="0" w:after="450" w:afterAutospacing="0" w:line="276" w:lineRule="auto"/>
        <w:contextualSpacing/>
        <w:rPr>
          <w:rFonts w:asciiTheme="majorHAnsi" w:hAnsiTheme="majorHAnsi" w:cstheme="majorBidi"/>
          <w:color w:val="000000" w:themeColor="text1"/>
          <w:sz w:val="18"/>
          <w:szCs w:val="18"/>
        </w:rPr>
      </w:pPr>
      <w:r w:rsidRPr="00203296">
        <w:rPr>
          <w:rFonts w:asciiTheme="minorHAnsi" w:hAnsiTheme="minorHAnsi"/>
          <w:sz w:val="18"/>
          <w:szCs w:val="18"/>
        </w:rPr>
        <w:t>Entriegelung</w:t>
      </w:r>
      <w:r>
        <w:rPr>
          <w:rFonts w:asciiTheme="minorHAnsi" w:hAnsiTheme="minorHAnsi"/>
          <w:sz w:val="18"/>
          <w:szCs w:val="18"/>
        </w:rPr>
        <w:t xml:space="preserve"> </w:t>
      </w:r>
      <w:r w:rsidR="00F55D4F">
        <w:rPr>
          <w:rFonts w:asciiTheme="minorHAnsi" w:hAnsiTheme="minorHAnsi"/>
          <w:sz w:val="18"/>
          <w:szCs w:val="18"/>
        </w:rPr>
        <w:t>von</w:t>
      </w:r>
      <w:r w:rsidR="003E3EDF">
        <w:rPr>
          <w:rFonts w:asciiTheme="minorHAnsi" w:hAnsiTheme="minorHAnsi"/>
          <w:sz w:val="18"/>
          <w:szCs w:val="18"/>
        </w:rPr>
        <w:t xml:space="preserve"> </w:t>
      </w:r>
      <w:r w:rsidRPr="00203296">
        <w:rPr>
          <w:rFonts w:asciiTheme="minorHAnsi" w:hAnsiTheme="minorHAnsi"/>
          <w:sz w:val="18"/>
          <w:szCs w:val="18"/>
        </w:rPr>
        <w:t>Haustüren.</w:t>
      </w:r>
      <w:r>
        <w:rPr>
          <w:rFonts w:asciiTheme="minorHAnsi" w:hAnsiTheme="minorHAnsi"/>
          <w:sz w:val="18"/>
          <w:szCs w:val="18"/>
        </w:rPr>
        <w:t xml:space="preserve"> Durch ihren </w:t>
      </w:r>
      <w:proofErr w:type="spellStart"/>
      <w:r w:rsidRPr="3E2F38B6">
        <w:rPr>
          <w:rFonts w:asciiTheme="majorHAnsi" w:hAnsiTheme="majorHAnsi" w:cstheme="majorBidi"/>
          <w:color w:val="000000" w:themeColor="text1"/>
          <w:sz w:val="18"/>
          <w:szCs w:val="18"/>
        </w:rPr>
        <w:t>Plug&amp;Play-Anschluss</w:t>
      </w:r>
      <w:proofErr w:type="spellEnd"/>
      <w:r w:rsidRPr="3E2F38B6">
        <w:rPr>
          <w:rFonts w:asciiTheme="majorHAnsi" w:hAnsiTheme="majorHAnsi" w:cstheme="majorBidi"/>
          <w:color w:val="000000" w:themeColor="text1"/>
          <w:sz w:val="18"/>
          <w:szCs w:val="18"/>
        </w:rPr>
        <w:t xml:space="preserve"> </w:t>
      </w:r>
      <w:r>
        <w:rPr>
          <w:rFonts w:asciiTheme="majorHAnsi" w:hAnsiTheme="majorHAnsi" w:cstheme="majorBidi"/>
          <w:color w:val="000000" w:themeColor="text1"/>
          <w:sz w:val="18"/>
          <w:szCs w:val="18"/>
        </w:rPr>
        <w:t>lässt sich die Antriebseinheit sehr einfach</w:t>
      </w:r>
      <w:r w:rsidRPr="3E2F38B6">
        <w:rPr>
          <w:rFonts w:asciiTheme="majorHAnsi" w:hAnsiTheme="majorHAnsi" w:cstheme="majorBidi"/>
          <w:color w:val="000000" w:themeColor="text1"/>
          <w:sz w:val="18"/>
          <w:szCs w:val="18"/>
        </w:rPr>
        <w:t xml:space="preserve"> mit der </w:t>
      </w:r>
      <w:r w:rsidRPr="3E2F38B6">
        <w:rPr>
          <w:rFonts w:asciiTheme="minorHAnsi" w:hAnsiTheme="minorHAnsi" w:cs="Arial"/>
          <w:sz w:val="18"/>
          <w:szCs w:val="18"/>
          <w:shd w:val="clear" w:color="auto" w:fill="FFFFFF"/>
        </w:rPr>
        <w:t>mechanisch-automatische</w:t>
      </w:r>
      <w:r>
        <w:rPr>
          <w:rFonts w:asciiTheme="minorHAnsi" w:hAnsiTheme="minorHAnsi" w:cs="Arial"/>
          <w:sz w:val="18"/>
          <w:szCs w:val="18"/>
          <w:shd w:val="clear" w:color="auto" w:fill="FFFFFF"/>
        </w:rPr>
        <w:t xml:space="preserve">n </w:t>
      </w:r>
      <w:r w:rsidRPr="3E2F38B6">
        <w:rPr>
          <w:rFonts w:asciiTheme="majorHAnsi" w:hAnsiTheme="majorHAnsi" w:cstheme="majorBidi"/>
          <w:color w:val="000000" w:themeColor="text1"/>
          <w:sz w:val="18"/>
          <w:szCs w:val="18"/>
        </w:rPr>
        <w:t xml:space="preserve">Mehrfachverriegelung </w:t>
      </w:r>
      <w:r w:rsidRPr="3E2F38B6">
        <w:rPr>
          <w:rFonts w:asciiTheme="minorHAnsi" w:hAnsiTheme="minorHAnsi" w:cs="Arial"/>
          <w:sz w:val="18"/>
          <w:szCs w:val="18"/>
          <w:shd w:val="clear" w:color="auto" w:fill="FFFFFF"/>
        </w:rPr>
        <w:t>„</w:t>
      </w:r>
      <w:r w:rsidR="0063537B">
        <w:rPr>
          <w:rFonts w:asciiTheme="minorHAnsi" w:hAnsiTheme="minorHAnsi"/>
          <w:sz w:val="18"/>
          <w:szCs w:val="18"/>
        </w:rPr>
        <w:t xml:space="preserve">Roto Safe A | </w:t>
      </w:r>
      <w:proofErr w:type="spellStart"/>
      <w:r w:rsidR="0063537B">
        <w:rPr>
          <w:rFonts w:asciiTheme="minorHAnsi" w:hAnsiTheme="minorHAnsi"/>
          <w:sz w:val="18"/>
          <w:szCs w:val="18"/>
        </w:rPr>
        <w:t>Tandeo</w:t>
      </w:r>
      <w:proofErr w:type="spellEnd"/>
      <w:r w:rsidRPr="3E2F38B6">
        <w:rPr>
          <w:rFonts w:asciiTheme="minorHAnsi" w:hAnsiTheme="minorHAnsi" w:cs="Arial"/>
          <w:sz w:val="18"/>
          <w:szCs w:val="18"/>
          <w:shd w:val="clear" w:color="auto" w:fill="FFFFFF"/>
        </w:rPr>
        <w:t xml:space="preserve">“ </w:t>
      </w:r>
      <w:r w:rsidRPr="3E2F38B6">
        <w:rPr>
          <w:rFonts w:asciiTheme="majorHAnsi" w:hAnsiTheme="majorHAnsi" w:cstheme="majorBidi"/>
          <w:color w:val="000000" w:themeColor="text1"/>
          <w:sz w:val="18"/>
          <w:szCs w:val="18"/>
        </w:rPr>
        <w:t xml:space="preserve">verbinden. Die automatische Justierung der Antriebseinheit wird nach dem Einbau über einen Mikrotaster aktiviert. Mit einer Kalibrierfahrt prüft die Einheit selbst, wie sie sich einstellen muss, damit sie zur vorhandenen Mechanik passt. </w:t>
      </w:r>
    </w:p>
    <w:p w14:paraId="0B87643F" w14:textId="77777777" w:rsidR="00F62083" w:rsidRDefault="00F62083" w:rsidP="00203296">
      <w:pPr>
        <w:pStyle w:val="paragraph"/>
        <w:spacing w:before="0" w:beforeAutospacing="0" w:after="450" w:afterAutospacing="0" w:line="276" w:lineRule="auto"/>
        <w:contextualSpacing/>
        <w:rPr>
          <w:rFonts w:asciiTheme="majorHAnsi" w:hAnsiTheme="majorHAnsi" w:cstheme="majorBidi"/>
          <w:color w:val="000000" w:themeColor="text1"/>
          <w:sz w:val="18"/>
          <w:szCs w:val="18"/>
        </w:rPr>
      </w:pPr>
    </w:p>
    <w:p w14:paraId="38205A9B" w14:textId="77777777" w:rsidR="005D793B" w:rsidRDefault="005D793B" w:rsidP="005D793B">
      <w:pPr>
        <w:pStyle w:val="paragraph"/>
        <w:spacing w:before="0" w:beforeAutospacing="0" w:after="450" w:afterAutospacing="0" w:line="276" w:lineRule="auto"/>
        <w:contextualSpacing/>
        <w:rPr>
          <w:rFonts w:asciiTheme="minorHAnsi" w:hAnsiTheme="minorHAnsi"/>
          <w:b/>
          <w:bCs/>
          <w:sz w:val="18"/>
          <w:szCs w:val="18"/>
        </w:rPr>
      </w:pPr>
      <w:r w:rsidRPr="0063537B">
        <w:rPr>
          <w:rFonts w:asciiTheme="minorHAnsi" w:hAnsiTheme="minorHAnsi"/>
          <w:b/>
          <w:bCs/>
          <w:sz w:val="18"/>
          <w:szCs w:val="18"/>
        </w:rPr>
        <w:t>Wahlweise elektronisch</w:t>
      </w:r>
    </w:p>
    <w:p w14:paraId="4C40B523" w14:textId="19138725" w:rsidR="005D793B" w:rsidRDefault="005D793B" w:rsidP="005D793B">
      <w:pPr>
        <w:pStyle w:val="paragraph"/>
        <w:spacing w:after="450" w:line="276" w:lineRule="auto"/>
        <w:contextualSpacing/>
        <w:rPr>
          <w:rFonts w:asciiTheme="majorHAnsi" w:hAnsiTheme="majorHAnsi" w:cstheme="majorBidi"/>
          <w:color w:val="000000" w:themeColor="text1"/>
          <w:sz w:val="18"/>
          <w:szCs w:val="18"/>
        </w:rPr>
      </w:pPr>
      <w:r>
        <w:rPr>
          <w:rFonts w:asciiTheme="minorHAnsi" w:hAnsiTheme="minorHAnsi"/>
          <w:sz w:val="18"/>
          <w:szCs w:val="18"/>
        </w:rPr>
        <w:lastRenderedPageBreak/>
        <w:t>Als o</w:t>
      </w:r>
      <w:r w:rsidRPr="00CE4433">
        <w:rPr>
          <w:rFonts w:asciiTheme="minorHAnsi" w:hAnsiTheme="minorHAnsi"/>
          <w:sz w:val="18"/>
          <w:szCs w:val="18"/>
        </w:rPr>
        <w:t xml:space="preserve">ptimale Ergänzung </w:t>
      </w:r>
      <w:r>
        <w:rPr>
          <w:rFonts w:asciiTheme="minorHAnsi" w:hAnsiTheme="minorHAnsi"/>
          <w:sz w:val="18"/>
          <w:szCs w:val="18"/>
        </w:rPr>
        <w:t>für</w:t>
      </w:r>
      <w:r w:rsidRPr="00CE4433">
        <w:rPr>
          <w:rFonts w:asciiTheme="minorHAnsi" w:hAnsiTheme="minorHAnsi"/>
          <w:sz w:val="18"/>
          <w:szCs w:val="18"/>
        </w:rPr>
        <w:t xml:space="preserve"> </w:t>
      </w:r>
      <w:r>
        <w:rPr>
          <w:rFonts w:asciiTheme="minorHAnsi" w:hAnsiTheme="minorHAnsi"/>
          <w:sz w:val="18"/>
          <w:szCs w:val="18"/>
        </w:rPr>
        <w:t xml:space="preserve">die </w:t>
      </w:r>
      <w:r w:rsidRPr="00CE4433">
        <w:rPr>
          <w:rFonts w:asciiTheme="minorHAnsi" w:hAnsiTheme="minorHAnsi"/>
          <w:sz w:val="18"/>
          <w:szCs w:val="18"/>
        </w:rPr>
        <w:t>elektromechanische Mehrfachverriegelung</w:t>
      </w:r>
      <w:r>
        <w:rPr>
          <w:rFonts w:asciiTheme="minorHAnsi" w:hAnsiTheme="minorHAnsi"/>
          <w:sz w:val="18"/>
          <w:szCs w:val="18"/>
        </w:rPr>
        <w:t xml:space="preserve"> „</w:t>
      </w:r>
      <w:proofErr w:type="spellStart"/>
      <w:r>
        <w:rPr>
          <w:rFonts w:asciiTheme="minorHAnsi" w:hAnsiTheme="minorHAnsi"/>
          <w:sz w:val="18"/>
          <w:szCs w:val="18"/>
        </w:rPr>
        <w:t>Eneo</w:t>
      </w:r>
      <w:proofErr w:type="spellEnd"/>
      <w:r>
        <w:rPr>
          <w:rFonts w:asciiTheme="minorHAnsi" w:hAnsiTheme="minorHAnsi"/>
          <w:sz w:val="18"/>
          <w:szCs w:val="18"/>
        </w:rPr>
        <w:t xml:space="preserve"> A“ gilt das Roto-Zutrittskontrollsystem „ZKS 4in1“. Es</w:t>
      </w:r>
      <w:r w:rsidRPr="23229F22">
        <w:rPr>
          <w:rFonts w:asciiTheme="minorHAnsi" w:hAnsiTheme="minorHAnsi"/>
          <w:sz w:val="18"/>
          <w:szCs w:val="18"/>
        </w:rPr>
        <w:t xml:space="preserve"> </w:t>
      </w:r>
      <w:r>
        <w:rPr>
          <w:rFonts w:asciiTheme="minorHAnsi" w:hAnsiTheme="minorHAnsi"/>
          <w:sz w:val="18"/>
          <w:szCs w:val="18"/>
        </w:rPr>
        <w:t xml:space="preserve">vereint </w:t>
      </w:r>
      <w:r w:rsidRPr="23229F22">
        <w:rPr>
          <w:rFonts w:asciiTheme="minorHAnsi" w:hAnsiTheme="minorHAnsi"/>
          <w:sz w:val="18"/>
          <w:szCs w:val="18"/>
        </w:rPr>
        <w:t>vier Öffnungs</w:t>
      </w:r>
      <w:r>
        <w:rPr>
          <w:rFonts w:asciiTheme="minorHAnsi" w:hAnsiTheme="minorHAnsi"/>
          <w:sz w:val="18"/>
          <w:szCs w:val="18"/>
        </w:rPr>
        <w:t>optionen</w:t>
      </w:r>
      <w:r w:rsidRPr="23229F22">
        <w:rPr>
          <w:rFonts w:asciiTheme="minorHAnsi" w:hAnsiTheme="minorHAnsi"/>
          <w:sz w:val="18"/>
          <w:szCs w:val="18"/>
        </w:rPr>
        <w:t xml:space="preserve"> in einem Gerät</w:t>
      </w:r>
      <w:r>
        <w:rPr>
          <w:rFonts w:asciiTheme="minorHAnsi" w:hAnsiTheme="minorHAnsi"/>
          <w:sz w:val="18"/>
          <w:szCs w:val="18"/>
        </w:rPr>
        <w:t xml:space="preserve"> und bewirkt die Türöffnung per </w:t>
      </w:r>
      <w:r w:rsidRPr="23229F22">
        <w:rPr>
          <w:rFonts w:asciiTheme="minorHAnsi" w:hAnsiTheme="minorHAnsi"/>
          <w:sz w:val="18"/>
          <w:szCs w:val="18"/>
        </w:rPr>
        <w:t xml:space="preserve">Bluetooth </w:t>
      </w:r>
      <w:r>
        <w:rPr>
          <w:rFonts w:asciiTheme="minorHAnsi" w:hAnsiTheme="minorHAnsi"/>
          <w:sz w:val="18"/>
          <w:szCs w:val="18"/>
        </w:rPr>
        <w:t>über ein</w:t>
      </w:r>
      <w:r w:rsidRPr="23229F22">
        <w:rPr>
          <w:rFonts w:asciiTheme="minorHAnsi" w:hAnsiTheme="minorHAnsi"/>
          <w:sz w:val="18"/>
          <w:szCs w:val="18"/>
        </w:rPr>
        <w:t xml:space="preserve"> Mobiltelefon, Fingerscan, RFID oder Eingabe eines Zahlencodes.</w:t>
      </w:r>
      <w:r w:rsidRPr="23229F22">
        <w:rPr>
          <w:rFonts w:asciiTheme="minorHAnsi" w:hAnsiTheme="minorHAnsi" w:cs="Calibri Light"/>
          <w:color w:val="000000" w:themeColor="text1"/>
          <w:sz w:val="18"/>
          <w:szCs w:val="18"/>
        </w:rPr>
        <w:t xml:space="preserve"> </w:t>
      </w:r>
    </w:p>
    <w:p w14:paraId="5A943FA0" w14:textId="77777777" w:rsidR="005D793B" w:rsidRDefault="005D793B" w:rsidP="00F55D4F">
      <w:pPr>
        <w:pStyle w:val="paragraph"/>
        <w:spacing w:before="0" w:beforeAutospacing="0" w:after="450" w:afterAutospacing="0" w:line="276" w:lineRule="auto"/>
        <w:contextualSpacing/>
        <w:rPr>
          <w:rFonts w:asciiTheme="majorHAnsi" w:hAnsiTheme="majorHAnsi" w:cstheme="majorBidi"/>
          <w:b/>
          <w:bCs/>
          <w:color w:val="000000" w:themeColor="text1"/>
          <w:sz w:val="18"/>
          <w:szCs w:val="18"/>
        </w:rPr>
      </w:pPr>
    </w:p>
    <w:p w14:paraId="6D1A2A06" w14:textId="77777777" w:rsidR="00C6116E" w:rsidRDefault="00F55D4F" w:rsidP="00C6116E">
      <w:pPr>
        <w:pStyle w:val="paragraph"/>
        <w:spacing w:before="0" w:beforeAutospacing="0" w:after="450" w:afterAutospacing="0" w:line="276" w:lineRule="auto"/>
        <w:contextualSpacing/>
        <w:rPr>
          <w:rFonts w:asciiTheme="majorHAnsi" w:hAnsiTheme="majorHAnsi" w:cstheme="majorBidi"/>
          <w:b/>
          <w:bCs/>
          <w:color w:val="000000" w:themeColor="text1"/>
          <w:sz w:val="18"/>
          <w:szCs w:val="18"/>
        </w:rPr>
      </w:pPr>
      <w:r w:rsidRPr="0063537B">
        <w:rPr>
          <w:rFonts w:asciiTheme="majorHAnsi" w:hAnsiTheme="majorHAnsi" w:cstheme="majorBidi"/>
          <w:b/>
          <w:bCs/>
          <w:color w:val="000000" w:themeColor="text1"/>
          <w:sz w:val="18"/>
          <w:szCs w:val="18"/>
        </w:rPr>
        <w:t>Maximal effizient</w:t>
      </w:r>
      <w:bookmarkStart w:id="0" w:name="_Hlk160621728"/>
    </w:p>
    <w:p w14:paraId="44972ED2" w14:textId="7ABFF5F4" w:rsidR="00F62083" w:rsidRDefault="00F62083" w:rsidP="00F55D4F">
      <w:pPr>
        <w:pStyle w:val="paragraph"/>
        <w:spacing w:before="0" w:beforeAutospacing="0" w:after="450" w:afterAutospacing="0" w:line="276" w:lineRule="auto"/>
        <w:contextualSpacing/>
        <w:rPr>
          <w:rFonts w:asciiTheme="minorHAnsi" w:hAnsiTheme="minorHAnsi" w:cs="Calibri"/>
          <w:color w:val="000000" w:themeColor="text1"/>
          <w:sz w:val="18"/>
          <w:szCs w:val="18"/>
        </w:rPr>
      </w:pPr>
      <w:bookmarkStart w:id="1" w:name="_Hlk160621682"/>
      <w:bookmarkEnd w:id="0"/>
      <w:r>
        <w:rPr>
          <w:rFonts w:asciiTheme="minorHAnsi" w:hAnsiTheme="minorHAnsi" w:cs="Calibri"/>
          <w:color w:val="000000" w:themeColor="text1"/>
          <w:sz w:val="18"/>
          <w:szCs w:val="18"/>
        </w:rPr>
        <w:t xml:space="preserve">Um die schlanke Logistik und Lagerführung der Türenhersteller bestmöglich zu unterstützen, setzt Roto auch im Türschloss-Segment „Roto Safe“ </w:t>
      </w:r>
      <w:r w:rsidRPr="28E9BD4D">
        <w:rPr>
          <w:rFonts w:asciiTheme="minorHAnsi" w:hAnsiTheme="minorHAnsi" w:cs="Calibri"/>
          <w:color w:val="000000" w:themeColor="text1"/>
          <w:sz w:val="18"/>
          <w:szCs w:val="18"/>
        </w:rPr>
        <w:t>auf die Baukastenstruktur</w:t>
      </w:r>
      <w:r>
        <w:rPr>
          <w:rFonts w:asciiTheme="minorHAnsi" w:hAnsiTheme="minorHAnsi" w:cs="Calibri"/>
          <w:color w:val="000000" w:themeColor="text1"/>
          <w:sz w:val="18"/>
          <w:szCs w:val="18"/>
        </w:rPr>
        <w:t xml:space="preserve">. Der Beweis: </w:t>
      </w:r>
      <w:r w:rsidRPr="28E9BD4D">
        <w:rPr>
          <w:rFonts w:asciiTheme="minorHAnsi" w:hAnsiTheme="minorHAnsi" w:cs="Calibri"/>
          <w:color w:val="000000" w:themeColor="text1"/>
          <w:sz w:val="18"/>
          <w:szCs w:val="18"/>
        </w:rPr>
        <w:t xml:space="preserve"> </w:t>
      </w:r>
      <w:r>
        <w:rPr>
          <w:rFonts w:asciiTheme="minorHAnsi" w:hAnsiTheme="minorHAnsi" w:cs="Calibri"/>
          <w:color w:val="000000" w:themeColor="text1"/>
          <w:sz w:val="18"/>
          <w:szCs w:val="18"/>
        </w:rPr>
        <w:t>Das Standardrahmenteil kann jetzt auch auf die neuen Mehrfachverriegelungen „</w:t>
      </w:r>
      <w:proofErr w:type="spellStart"/>
      <w:r>
        <w:rPr>
          <w:rFonts w:asciiTheme="minorHAnsi" w:hAnsiTheme="minorHAnsi" w:cs="Calibri"/>
          <w:color w:val="000000" w:themeColor="text1"/>
          <w:sz w:val="18"/>
          <w:szCs w:val="18"/>
        </w:rPr>
        <w:t>Tandeo</w:t>
      </w:r>
      <w:proofErr w:type="spellEnd"/>
      <w:r>
        <w:rPr>
          <w:rFonts w:asciiTheme="minorHAnsi" w:hAnsiTheme="minorHAnsi" w:cs="Calibri"/>
          <w:color w:val="000000" w:themeColor="text1"/>
          <w:sz w:val="18"/>
          <w:szCs w:val="18"/>
        </w:rPr>
        <w:t>“ und „</w:t>
      </w:r>
      <w:proofErr w:type="spellStart"/>
      <w:r>
        <w:rPr>
          <w:rFonts w:asciiTheme="minorHAnsi" w:hAnsiTheme="minorHAnsi" w:cs="Calibri"/>
          <w:color w:val="000000" w:themeColor="text1"/>
          <w:sz w:val="18"/>
          <w:szCs w:val="18"/>
        </w:rPr>
        <w:t>Eneo</w:t>
      </w:r>
      <w:proofErr w:type="spellEnd"/>
      <w:r>
        <w:rPr>
          <w:rFonts w:asciiTheme="minorHAnsi" w:hAnsiTheme="minorHAnsi" w:cs="Calibri"/>
          <w:color w:val="000000" w:themeColor="text1"/>
          <w:sz w:val="18"/>
          <w:szCs w:val="18"/>
        </w:rPr>
        <w:t xml:space="preserve"> A“ angewendet werden. Insgesamt lässt sich das Rahmenteil dadurch mit fünf unterschiedlichen Zusatzverriegelungen kombinieren.</w:t>
      </w:r>
    </w:p>
    <w:p w14:paraId="68670B28" w14:textId="77777777" w:rsidR="00F62083" w:rsidRDefault="00F62083" w:rsidP="00F55D4F">
      <w:pPr>
        <w:pStyle w:val="paragraph"/>
        <w:spacing w:before="0" w:beforeAutospacing="0" w:after="450" w:afterAutospacing="0" w:line="276" w:lineRule="auto"/>
        <w:contextualSpacing/>
        <w:rPr>
          <w:rFonts w:asciiTheme="minorHAnsi" w:hAnsiTheme="minorHAnsi" w:cs="Calibri"/>
          <w:color w:val="000000" w:themeColor="text1"/>
          <w:sz w:val="18"/>
          <w:szCs w:val="18"/>
        </w:rPr>
      </w:pPr>
    </w:p>
    <w:bookmarkEnd w:id="1"/>
    <w:p w14:paraId="48ECD521" w14:textId="77777777" w:rsidR="00F55D4F" w:rsidRDefault="00F55D4F" w:rsidP="00F55D4F">
      <w:pPr>
        <w:pStyle w:val="paragraph"/>
        <w:spacing w:before="0" w:beforeAutospacing="0" w:after="450" w:afterAutospacing="0" w:line="276" w:lineRule="auto"/>
        <w:contextualSpacing/>
        <w:rPr>
          <w:rFonts w:asciiTheme="minorHAnsi" w:hAnsiTheme="minorHAnsi" w:cs="Arial"/>
          <w:b/>
          <w:bCs/>
          <w:color w:val="212529"/>
          <w:sz w:val="18"/>
          <w:szCs w:val="18"/>
          <w:shd w:val="clear" w:color="auto" w:fill="FFFFFF"/>
        </w:rPr>
      </w:pPr>
      <w:r w:rsidRPr="001D0521">
        <w:rPr>
          <w:rFonts w:asciiTheme="minorHAnsi" w:hAnsiTheme="minorHAnsi" w:cs="Arial"/>
          <w:b/>
          <w:bCs/>
          <w:color w:val="212529"/>
          <w:sz w:val="18"/>
          <w:szCs w:val="18"/>
          <w:shd w:val="clear" w:color="auto" w:fill="FFFFFF"/>
        </w:rPr>
        <w:t>Neuheit für zweiflügelige Haustüren</w:t>
      </w:r>
    </w:p>
    <w:p w14:paraId="40B92FAD" w14:textId="691264E1" w:rsidR="00F55D4F" w:rsidRDefault="00F55D4F" w:rsidP="00F55D4F">
      <w:pPr>
        <w:pStyle w:val="paragraph"/>
        <w:spacing w:before="0" w:beforeAutospacing="0" w:after="450" w:afterAutospacing="0" w:line="276" w:lineRule="auto"/>
        <w:contextualSpacing/>
        <w:rPr>
          <w:rFonts w:asciiTheme="minorHAnsi" w:hAnsiTheme="minorHAnsi"/>
          <w:sz w:val="18"/>
          <w:szCs w:val="18"/>
        </w:rPr>
      </w:pPr>
      <w:r>
        <w:rPr>
          <w:rFonts w:asciiTheme="minorHAnsi" w:hAnsiTheme="minorHAnsi" w:cstheme="majorBidi"/>
          <w:sz w:val="18"/>
          <w:szCs w:val="18"/>
        </w:rPr>
        <w:t>D</w:t>
      </w:r>
      <w:r w:rsidRPr="3E2F38B6">
        <w:rPr>
          <w:rFonts w:asciiTheme="minorHAnsi" w:hAnsiTheme="minorHAnsi" w:cstheme="majorBidi"/>
          <w:sz w:val="18"/>
          <w:szCs w:val="18"/>
        </w:rPr>
        <w:t xml:space="preserve">as Angebot der Rahmenteile wurde </w:t>
      </w:r>
      <w:r>
        <w:rPr>
          <w:rFonts w:asciiTheme="minorHAnsi" w:hAnsiTheme="minorHAnsi" w:cstheme="majorBidi"/>
          <w:sz w:val="18"/>
          <w:szCs w:val="18"/>
        </w:rPr>
        <w:t>durch</w:t>
      </w:r>
      <w:r w:rsidRPr="3E2F38B6">
        <w:rPr>
          <w:rFonts w:asciiTheme="minorHAnsi" w:hAnsiTheme="minorHAnsi"/>
          <w:sz w:val="18"/>
          <w:szCs w:val="18"/>
        </w:rPr>
        <w:t xml:space="preserve"> das </w:t>
      </w:r>
      <w:r>
        <w:rPr>
          <w:rFonts w:asciiTheme="minorHAnsi" w:hAnsiTheme="minorHAnsi"/>
          <w:sz w:val="18"/>
          <w:szCs w:val="18"/>
        </w:rPr>
        <w:t xml:space="preserve">RC 2-fähige </w:t>
      </w:r>
      <w:r w:rsidRPr="3E2F38B6">
        <w:rPr>
          <w:rFonts w:asciiTheme="minorHAnsi" w:hAnsiTheme="minorHAnsi"/>
          <w:sz w:val="18"/>
          <w:szCs w:val="18"/>
        </w:rPr>
        <w:t>„</w:t>
      </w:r>
      <w:proofErr w:type="spellStart"/>
      <w:r w:rsidRPr="3E2F38B6">
        <w:rPr>
          <w:rFonts w:asciiTheme="minorHAnsi" w:hAnsiTheme="minorHAnsi"/>
          <w:sz w:val="18"/>
          <w:szCs w:val="18"/>
        </w:rPr>
        <w:t>Stulpflügelgetriebe</w:t>
      </w:r>
      <w:proofErr w:type="spellEnd"/>
      <w:r w:rsidRPr="3E2F38B6">
        <w:rPr>
          <w:rFonts w:asciiTheme="minorHAnsi" w:hAnsiTheme="minorHAnsi"/>
          <w:sz w:val="18"/>
          <w:szCs w:val="18"/>
        </w:rPr>
        <w:t xml:space="preserve"> Standard“ für </w:t>
      </w:r>
      <w:r w:rsidR="00836ECC">
        <w:rPr>
          <w:rFonts w:asciiTheme="minorHAnsi" w:hAnsiTheme="minorHAnsi"/>
          <w:sz w:val="18"/>
          <w:szCs w:val="18"/>
        </w:rPr>
        <w:t xml:space="preserve">Türen </w:t>
      </w:r>
      <w:r w:rsidRPr="3E2F38B6">
        <w:rPr>
          <w:rFonts w:asciiTheme="minorHAnsi" w:hAnsiTheme="minorHAnsi"/>
          <w:sz w:val="18"/>
          <w:szCs w:val="18"/>
        </w:rPr>
        <w:t>aus Holz und Kunststoff</w:t>
      </w:r>
      <w:r>
        <w:rPr>
          <w:rFonts w:asciiTheme="minorHAnsi" w:hAnsiTheme="minorHAnsi"/>
          <w:sz w:val="18"/>
          <w:szCs w:val="18"/>
        </w:rPr>
        <w:t xml:space="preserve"> erweitert</w:t>
      </w:r>
      <w:r w:rsidRPr="3E2F38B6">
        <w:rPr>
          <w:rFonts w:asciiTheme="minorHAnsi" w:hAnsiTheme="minorHAnsi"/>
          <w:sz w:val="18"/>
          <w:szCs w:val="18"/>
        </w:rPr>
        <w:t xml:space="preserve">. Es kann bis zu einer Flügelfalzhöhe von 3.000 mm eingesetzt werden und ist mit allen Roto-Mehrfachverriegelungen kombinierbar. Angesichts des breiten Anwendungsspektrums spricht der Hersteller </w:t>
      </w:r>
      <w:r>
        <w:rPr>
          <w:rFonts w:asciiTheme="minorHAnsi" w:hAnsiTheme="minorHAnsi"/>
          <w:sz w:val="18"/>
          <w:szCs w:val="18"/>
        </w:rPr>
        <w:t xml:space="preserve">auch hier </w:t>
      </w:r>
      <w:r w:rsidRPr="3E2F38B6">
        <w:rPr>
          <w:rFonts w:asciiTheme="minorHAnsi" w:hAnsiTheme="minorHAnsi"/>
          <w:sz w:val="18"/>
          <w:szCs w:val="18"/>
        </w:rPr>
        <w:t xml:space="preserve">von einem modularen Baukasten für </w:t>
      </w:r>
      <w:r>
        <w:rPr>
          <w:rFonts w:asciiTheme="minorHAnsi" w:hAnsiTheme="minorHAnsi"/>
          <w:sz w:val="18"/>
          <w:szCs w:val="18"/>
        </w:rPr>
        <w:t>die</w:t>
      </w:r>
      <w:r w:rsidRPr="3E2F38B6">
        <w:rPr>
          <w:rFonts w:asciiTheme="minorHAnsi" w:hAnsiTheme="minorHAnsi"/>
          <w:sz w:val="18"/>
          <w:szCs w:val="18"/>
        </w:rPr>
        <w:t xml:space="preserve"> minimale Lagerhaltung. </w:t>
      </w:r>
    </w:p>
    <w:p w14:paraId="1B66CDC7" w14:textId="77777777" w:rsidR="00F55D4F" w:rsidRDefault="00F55D4F" w:rsidP="00F55D4F">
      <w:pPr>
        <w:pStyle w:val="paragraph"/>
        <w:spacing w:before="0" w:beforeAutospacing="0" w:after="450" w:afterAutospacing="0" w:line="276" w:lineRule="auto"/>
        <w:contextualSpacing/>
        <w:rPr>
          <w:rFonts w:asciiTheme="minorHAnsi" w:hAnsiTheme="minorHAnsi"/>
          <w:sz w:val="18"/>
          <w:szCs w:val="18"/>
        </w:rPr>
      </w:pPr>
    </w:p>
    <w:p w14:paraId="51F0FB2C" w14:textId="117F5702" w:rsidR="00F55D4F" w:rsidRPr="00982725" w:rsidRDefault="00F55D4F" w:rsidP="00F55D4F">
      <w:pPr>
        <w:pStyle w:val="paragraph"/>
        <w:spacing w:before="0" w:beforeAutospacing="0" w:after="450" w:afterAutospacing="0" w:line="276" w:lineRule="auto"/>
        <w:contextualSpacing/>
        <w:rPr>
          <w:rFonts w:asciiTheme="minorHAnsi" w:hAnsiTheme="minorHAnsi"/>
          <w:sz w:val="18"/>
          <w:szCs w:val="18"/>
        </w:rPr>
      </w:pPr>
      <w:r w:rsidRPr="00982725">
        <w:rPr>
          <w:rFonts w:asciiTheme="minorHAnsi" w:hAnsiTheme="minorHAnsi"/>
          <w:sz w:val="18"/>
          <w:szCs w:val="18"/>
        </w:rPr>
        <w:t xml:space="preserve">Ver- und Entriegelung des zweitöffnenden Flügels erfolgen ohne lästiges Bücken über einen seitlichen Hebel. Für mehr Sicherheit sorgt eine Fehlbedienungssperre. Diese verriegelt den erstöffnenden Flügel </w:t>
      </w:r>
      <w:r w:rsidR="005D793B">
        <w:rPr>
          <w:rFonts w:asciiTheme="minorHAnsi" w:hAnsiTheme="minorHAnsi"/>
          <w:sz w:val="18"/>
          <w:szCs w:val="18"/>
        </w:rPr>
        <w:t>nur</w:t>
      </w:r>
      <w:r w:rsidRPr="00982725">
        <w:rPr>
          <w:rFonts w:asciiTheme="minorHAnsi" w:hAnsiTheme="minorHAnsi"/>
          <w:sz w:val="18"/>
          <w:szCs w:val="18"/>
        </w:rPr>
        <w:t xml:space="preserve">, wenn der seitliche Hebel des </w:t>
      </w:r>
      <w:proofErr w:type="spellStart"/>
      <w:r w:rsidRPr="00982725">
        <w:rPr>
          <w:rFonts w:asciiTheme="minorHAnsi" w:hAnsiTheme="minorHAnsi"/>
          <w:sz w:val="18"/>
          <w:szCs w:val="18"/>
        </w:rPr>
        <w:t>Stulpflügelgetriebes</w:t>
      </w:r>
      <w:proofErr w:type="spellEnd"/>
      <w:r w:rsidRPr="00982725">
        <w:rPr>
          <w:rFonts w:asciiTheme="minorHAnsi" w:hAnsiTheme="minorHAnsi"/>
          <w:sz w:val="18"/>
          <w:szCs w:val="18"/>
        </w:rPr>
        <w:t xml:space="preserve"> eingefahren ist und der Hauptriegel die Schubstange des zweitöffnenden Flügels blockiert. </w:t>
      </w:r>
    </w:p>
    <w:p w14:paraId="349C014D" w14:textId="77777777" w:rsidR="00F55D4F" w:rsidRPr="00982725" w:rsidRDefault="00F55D4F" w:rsidP="28E9BD4D">
      <w:pPr>
        <w:pStyle w:val="paragraph"/>
        <w:spacing w:before="0" w:beforeAutospacing="0" w:after="450" w:afterAutospacing="0" w:line="276" w:lineRule="auto"/>
        <w:contextualSpacing/>
        <w:rPr>
          <w:rFonts w:asciiTheme="minorHAnsi" w:hAnsiTheme="minorHAnsi"/>
          <w:sz w:val="18"/>
          <w:szCs w:val="18"/>
        </w:rPr>
      </w:pPr>
    </w:p>
    <w:p w14:paraId="130E4F9D"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4E215B86"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34DC3F3C"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4960F410"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717E0D18"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41DAA4A0"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6CEAC626"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4515B488" w14:textId="09C035F3"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754360C5"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39380748"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742D0BF5"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0A43C702"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6F2958F9"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68CF97BE"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5775682A"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3A769E60"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5810F6EE"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676FD0EA"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0E6EC8B1"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24BF3BB9"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06DD56E3"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61B9634A"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77906552" w14:textId="77777777" w:rsidR="00F62083" w:rsidRDefault="00F62083" w:rsidP="28E9BD4D">
      <w:pPr>
        <w:pStyle w:val="paragraph"/>
        <w:spacing w:before="0" w:beforeAutospacing="0" w:after="450" w:afterAutospacing="0" w:line="276" w:lineRule="auto"/>
        <w:contextualSpacing/>
        <w:rPr>
          <w:rFonts w:asciiTheme="minorHAnsi" w:hAnsiTheme="minorHAnsi"/>
          <w:i/>
          <w:iCs/>
          <w:sz w:val="18"/>
          <w:szCs w:val="18"/>
        </w:rPr>
      </w:pPr>
    </w:p>
    <w:p w14:paraId="11C6F2DB" w14:textId="3ED078C3"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r>
        <w:rPr>
          <w:rFonts w:asciiTheme="minorHAnsi" w:hAnsiTheme="minorHAnsi"/>
          <w:b/>
          <w:bCs/>
          <w:noProof/>
          <w:sz w:val="18"/>
          <w:szCs w:val="18"/>
        </w:rPr>
        <w:lastRenderedPageBreak/>
        <w:drawing>
          <wp:anchor distT="0" distB="0" distL="114300" distR="114300" simplePos="0" relativeHeight="251663360" behindDoc="0" locked="0" layoutInCell="1" allowOverlap="1" wp14:anchorId="7D480554" wp14:editId="0EE9D9F1">
            <wp:simplePos x="0" y="0"/>
            <wp:positionH relativeFrom="margin">
              <wp:align>left</wp:align>
            </wp:positionH>
            <wp:positionV relativeFrom="paragraph">
              <wp:posOffset>8890</wp:posOffset>
            </wp:positionV>
            <wp:extent cx="3602736" cy="2401824"/>
            <wp:effectExtent l="0" t="0" r="0" b="0"/>
            <wp:wrapThrough wrapText="bothSides">
              <wp:wrapPolygon edited="0">
                <wp:start x="0" y="0"/>
                <wp:lineTo x="0" y="21417"/>
                <wp:lineTo x="21474" y="21417"/>
                <wp:lineTo x="21474" y="0"/>
                <wp:lineTo x="0" y="0"/>
              </wp:wrapPolygon>
            </wp:wrapThrough>
            <wp:docPr id="11" name="Grafik 11" descr="Ein Bild, das Gebäude, Ausstellung, Deck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Gebäude, Ausstellung, Decke, Im Haus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210B2B3F"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0500EA6C"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6D363C99"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5A0228DE"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72DAC98C"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2BF321B4"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7F1BFBE4"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35301E36"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53771322"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3A407082"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1E2D9775"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79583D43"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492E1132"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3E29D0A6" w14:textId="77777777" w:rsidR="00DE2A22" w:rsidRPr="00626595" w:rsidRDefault="00DE2A22" w:rsidP="00DE2A22">
      <w:pPr>
        <w:spacing w:line="276" w:lineRule="auto"/>
        <w:rPr>
          <w:rFonts w:asciiTheme="minorHAnsi" w:hAnsiTheme="minorHAnsi" w:cstheme="majorBidi"/>
          <w:sz w:val="18"/>
          <w:szCs w:val="18"/>
        </w:rPr>
      </w:pPr>
      <w:r w:rsidRPr="3E2F38B6">
        <w:rPr>
          <w:rFonts w:asciiTheme="minorHAnsi" w:hAnsiTheme="minorHAnsi"/>
          <w:sz w:val="18"/>
          <w:szCs w:val="18"/>
        </w:rPr>
        <w:t xml:space="preserve">Ob Neubau oder Sanierung: Nutzer wünschen sich komfortabel zu bedienende Türen, die ihre persönliche Vorstellung von gutem Design spiegeln, </w:t>
      </w:r>
      <w:r>
        <w:rPr>
          <w:rFonts w:asciiTheme="minorHAnsi" w:hAnsiTheme="minorHAnsi"/>
          <w:sz w:val="18"/>
          <w:szCs w:val="18"/>
        </w:rPr>
        <w:t xml:space="preserve">Energie sparen helfen </w:t>
      </w:r>
      <w:r w:rsidRPr="3E2F38B6">
        <w:rPr>
          <w:rFonts w:asciiTheme="minorHAnsi" w:hAnsiTheme="minorHAnsi"/>
          <w:sz w:val="18"/>
          <w:szCs w:val="18"/>
        </w:rPr>
        <w:t xml:space="preserve">und vor Einbrüchen schützen. </w:t>
      </w:r>
      <w:r>
        <w:rPr>
          <w:rFonts w:asciiTheme="minorHAnsi" w:hAnsiTheme="minorHAnsi"/>
          <w:sz w:val="18"/>
          <w:szCs w:val="18"/>
        </w:rPr>
        <w:t xml:space="preserve">Durch das Komplettsortiment </w:t>
      </w:r>
      <w:r w:rsidRPr="3E2F38B6">
        <w:rPr>
          <w:rFonts w:asciiTheme="minorHAnsi" w:hAnsiTheme="minorHAnsi"/>
          <w:sz w:val="18"/>
          <w:szCs w:val="18"/>
        </w:rPr>
        <w:t xml:space="preserve">Roto </w:t>
      </w:r>
      <w:r>
        <w:rPr>
          <w:rFonts w:asciiTheme="minorHAnsi" w:hAnsiTheme="minorHAnsi"/>
          <w:sz w:val="18"/>
          <w:szCs w:val="18"/>
        </w:rPr>
        <w:t xml:space="preserve">„Door“ können </w:t>
      </w:r>
      <w:r w:rsidRPr="3E2F38B6">
        <w:rPr>
          <w:rFonts w:asciiTheme="minorHAnsi" w:hAnsiTheme="minorHAnsi"/>
          <w:sz w:val="18"/>
          <w:szCs w:val="18"/>
        </w:rPr>
        <w:t>Hersteller von Kunststoff-, Holz- und Aluminium</w:t>
      </w:r>
      <w:r>
        <w:rPr>
          <w:rFonts w:asciiTheme="minorHAnsi" w:hAnsiTheme="minorHAnsi"/>
          <w:sz w:val="18"/>
          <w:szCs w:val="18"/>
        </w:rPr>
        <w:t>haus</w:t>
      </w:r>
      <w:r w:rsidRPr="3E2F38B6">
        <w:rPr>
          <w:rFonts w:asciiTheme="minorHAnsi" w:hAnsiTheme="minorHAnsi"/>
          <w:sz w:val="18"/>
          <w:szCs w:val="18"/>
        </w:rPr>
        <w:t xml:space="preserve">türen </w:t>
      </w:r>
      <w:r>
        <w:rPr>
          <w:rFonts w:asciiTheme="minorHAnsi" w:hAnsiTheme="minorHAnsi"/>
          <w:sz w:val="18"/>
          <w:szCs w:val="18"/>
        </w:rPr>
        <w:t xml:space="preserve">die Wünsche ihrer Kunden </w:t>
      </w:r>
      <w:r w:rsidRPr="3E2F38B6">
        <w:rPr>
          <w:rFonts w:asciiTheme="minorHAnsi" w:hAnsiTheme="minorHAnsi"/>
          <w:sz w:val="18"/>
          <w:szCs w:val="18"/>
        </w:rPr>
        <w:t xml:space="preserve">flexibel </w:t>
      </w:r>
      <w:r>
        <w:rPr>
          <w:rFonts w:asciiTheme="minorHAnsi" w:hAnsiTheme="minorHAnsi"/>
          <w:sz w:val="18"/>
          <w:szCs w:val="18"/>
        </w:rPr>
        <w:t xml:space="preserve">und vollumfänglich erfüllen. </w:t>
      </w:r>
    </w:p>
    <w:p w14:paraId="65363862" w14:textId="77777777" w:rsidR="00DE2A22" w:rsidRPr="001D0521" w:rsidRDefault="00DE2A22" w:rsidP="00DE2A22">
      <w:pPr>
        <w:autoSpaceDE w:val="0"/>
        <w:autoSpaceDN w:val="0"/>
        <w:adjustRightInd w:val="0"/>
        <w:spacing w:line="276" w:lineRule="auto"/>
        <w:rPr>
          <w:rStyle w:val="normaltextrun"/>
          <w:rFonts w:asciiTheme="minorHAnsi" w:hAnsiTheme="minorHAnsi" w:cstheme="minorHAnsi"/>
          <w:iCs/>
          <w:color w:val="000000" w:themeColor="text1"/>
          <w:sz w:val="18"/>
          <w:szCs w:val="18"/>
        </w:rPr>
      </w:pPr>
    </w:p>
    <w:p w14:paraId="6C1DFDC3" w14:textId="77777777" w:rsidR="00DE2A22" w:rsidRPr="001D0521" w:rsidRDefault="00DE2A22" w:rsidP="00DE2A22">
      <w:pPr>
        <w:autoSpaceDE w:val="0"/>
        <w:autoSpaceDN w:val="0"/>
        <w:adjustRightInd w:val="0"/>
        <w:spacing w:line="276" w:lineRule="auto"/>
        <w:rPr>
          <w:rFonts w:asciiTheme="minorHAnsi" w:hAnsiTheme="minorHAnsi"/>
          <w:b/>
          <w:bCs/>
          <w:sz w:val="18"/>
          <w:szCs w:val="18"/>
        </w:rPr>
      </w:pPr>
      <w:r>
        <w:rPr>
          <w:rFonts w:asciiTheme="minorHAnsi" w:hAnsiTheme="minorHAnsi"/>
          <w:b/>
          <w:sz w:val="18"/>
          <w:szCs w:val="18"/>
        </w:rPr>
        <w:t>Bild</w:t>
      </w:r>
      <w:r w:rsidRPr="001D0521">
        <w:rPr>
          <w:rFonts w:asciiTheme="minorHAnsi" w:hAnsiTheme="minorHAnsi"/>
          <w:sz w:val="18"/>
          <w:szCs w:val="18"/>
        </w:rPr>
        <w:t>:</w:t>
      </w:r>
      <w:r w:rsidRPr="001D0521">
        <w:rPr>
          <w:rStyle w:val="normaltextrun"/>
          <w:rFonts w:asciiTheme="minorHAnsi" w:hAnsiTheme="minorHAnsi" w:cstheme="minorHAnsi"/>
          <w:iCs/>
          <w:color w:val="000000" w:themeColor="text1"/>
        </w:rPr>
        <w:t xml:space="preserve"> </w:t>
      </w:r>
      <w:r w:rsidRPr="001D0521">
        <w:rPr>
          <w:rStyle w:val="normaltextrun"/>
          <w:rFonts w:asciiTheme="minorHAnsi" w:hAnsiTheme="minorHAnsi" w:cstheme="minorHAnsi"/>
          <w:iCs/>
          <w:color w:val="000000" w:themeColor="text1"/>
          <w:sz w:val="18"/>
          <w:szCs w:val="18"/>
        </w:rPr>
        <w:t>Roto Fenster- und Türtechnologie</w:t>
      </w:r>
      <w:r w:rsidRPr="001D0521">
        <w:rPr>
          <w:rFonts w:asciiTheme="minorHAnsi" w:hAnsiTheme="minorHAnsi"/>
          <w:bCs/>
          <w:sz w:val="18"/>
          <w:szCs w:val="18"/>
        </w:rPr>
        <w:tab/>
      </w:r>
      <w:r w:rsidRPr="001D0521">
        <w:rPr>
          <w:rFonts w:asciiTheme="minorHAnsi" w:hAnsiTheme="minorHAnsi"/>
          <w:bCs/>
          <w:sz w:val="18"/>
          <w:szCs w:val="18"/>
        </w:rPr>
        <w:tab/>
      </w:r>
      <w:r>
        <w:rPr>
          <w:rFonts w:asciiTheme="minorHAnsi" w:hAnsiTheme="minorHAnsi"/>
          <w:bCs/>
          <w:sz w:val="18"/>
          <w:szCs w:val="18"/>
        </w:rPr>
        <w:tab/>
      </w:r>
      <w:r>
        <w:rPr>
          <w:rFonts w:asciiTheme="minorHAnsi" w:hAnsiTheme="minorHAnsi"/>
          <w:b/>
          <w:bCs/>
          <w:sz w:val="18"/>
          <w:szCs w:val="18"/>
        </w:rPr>
        <w:t>Roto_City_Eigenheim</w:t>
      </w:r>
      <w:r w:rsidRPr="001D0521">
        <w:rPr>
          <w:rFonts w:asciiTheme="minorHAnsi" w:hAnsiTheme="minorHAnsi"/>
          <w:b/>
          <w:bCs/>
          <w:sz w:val="18"/>
          <w:szCs w:val="18"/>
        </w:rPr>
        <w:t>.jpg</w:t>
      </w:r>
    </w:p>
    <w:p w14:paraId="559D0CD6" w14:textId="77777777" w:rsidR="00DE2A22" w:rsidRPr="001D0521" w:rsidRDefault="00DE2A22" w:rsidP="00DE2A22">
      <w:pPr>
        <w:autoSpaceDE w:val="0"/>
        <w:autoSpaceDN w:val="0"/>
        <w:adjustRightInd w:val="0"/>
        <w:spacing w:line="276" w:lineRule="auto"/>
        <w:rPr>
          <w:rFonts w:asciiTheme="minorHAnsi" w:hAnsiTheme="minorHAnsi"/>
          <w:b/>
          <w:bCs/>
          <w:sz w:val="18"/>
          <w:szCs w:val="18"/>
        </w:rPr>
      </w:pPr>
    </w:p>
    <w:p w14:paraId="4C9EE12E"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45B45774" w14:textId="77777777" w:rsidR="00DE2A22" w:rsidRDefault="00DE2A22"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793DC592" w14:textId="69FD57E5" w:rsidR="00F530A8" w:rsidRDefault="009E3F8B"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r>
        <w:rPr>
          <w:rFonts w:asciiTheme="minorHAnsi" w:hAnsiTheme="minorHAnsi"/>
          <w:noProof/>
          <w:sz w:val="18"/>
          <w:szCs w:val="18"/>
        </w:rPr>
        <w:drawing>
          <wp:anchor distT="0" distB="0" distL="114300" distR="114300" simplePos="0" relativeHeight="251659264" behindDoc="0" locked="0" layoutInCell="1" allowOverlap="1" wp14:anchorId="377E8314" wp14:editId="304EB76A">
            <wp:simplePos x="0" y="0"/>
            <wp:positionH relativeFrom="margin">
              <wp:align>left</wp:align>
            </wp:positionH>
            <wp:positionV relativeFrom="paragraph">
              <wp:posOffset>0</wp:posOffset>
            </wp:positionV>
            <wp:extent cx="3602736" cy="2401824"/>
            <wp:effectExtent l="0" t="0" r="0" b="0"/>
            <wp:wrapThrough wrapText="bothSides">
              <wp:wrapPolygon edited="0">
                <wp:start x="0" y="0"/>
                <wp:lineTo x="0" y="21417"/>
                <wp:lineTo x="21474" y="21417"/>
                <wp:lineTo x="21474" y="0"/>
                <wp:lineTo x="0" y="0"/>
              </wp:wrapPolygon>
            </wp:wrapThrough>
            <wp:docPr id="7" name="Grafik 7" descr="Ein Bild, das Gebäude, Tür, Im Haus, Türgr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Gebäude, Tür, Im Haus, Türgriff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071A70C3" w14:textId="77777777" w:rsidR="00FF02F1" w:rsidRDefault="00FF02F1"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69CB1545" w14:textId="77777777" w:rsidR="00F530A8" w:rsidRDefault="00F530A8"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1150F92F" w14:textId="77777777" w:rsidR="00F530A8" w:rsidRDefault="00F530A8"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0896C6A1" w14:textId="77777777" w:rsidR="00F530A8" w:rsidRDefault="00F530A8"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375A1391" w14:textId="77777777" w:rsidR="00F530A8" w:rsidRDefault="00F530A8"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3B262B9A" w14:textId="77777777" w:rsidR="00F530A8" w:rsidRDefault="00F530A8"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7D009083" w14:textId="77777777" w:rsidR="00F530A8" w:rsidRDefault="00F530A8"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4C343B5C" w14:textId="77777777" w:rsidR="00F530A8" w:rsidRDefault="00F530A8"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1AD16794" w14:textId="77777777" w:rsidR="009E3F8B" w:rsidRDefault="009E3F8B" w:rsidP="28E9BD4D">
      <w:pPr>
        <w:spacing w:line="276" w:lineRule="auto"/>
        <w:rPr>
          <w:rFonts w:asciiTheme="minorHAnsi" w:hAnsiTheme="minorHAnsi" w:cstheme="majorBidi"/>
          <w:color w:val="000000" w:themeColor="text1"/>
          <w:sz w:val="18"/>
          <w:szCs w:val="18"/>
        </w:rPr>
      </w:pPr>
    </w:p>
    <w:p w14:paraId="2942C2A8" w14:textId="77777777" w:rsidR="009E3F8B" w:rsidRDefault="009E3F8B" w:rsidP="28E9BD4D">
      <w:pPr>
        <w:spacing w:line="276" w:lineRule="auto"/>
        <w:rPr>
          <w:rFonts w:asciiTheme="minorHAnsi" w:hAnsiTheme="minorHAnsi" w:cstheme="majorBidi"/>
          <w:color w:val="000000" w:themeColor="text1"/>
          <w:sz w:val="18"/>
          <w:szCs w:val="18"/>
        </w:rPr>
      </w:pPr>
    </w:p>
    <w:p w14:paraId="06BDDCC3" w14:textId="1CA7AA38" w:rsidR="009E3F8B" w:rsidRDefault="009E3F8B" w:rsidP="28E9BD4D">
      <w:pPr>
        <w:spacing w:line="276" w:lineRule="auto"/>
        <w:rPr>
          <w:rFonts w:asciiTheme="minorHAnsi" w:hAnsiTheme="minorHAnsi" w:cstheme="majorBidi"/>
          <w:color w:val="000000" w:themeColor="text1"/>
          <w:sz w:val="18"/>
          <w:szCs w:val="18"/>
        </w:rPr>
      </w:pPr>
    </w:p>
    <w:p w14:paraId="4AB7512C" w14:textId="77777777" w:rsidR="009E3F8B" w:rsidRDefault="009E3F8B" w:rsidP="28E9BD4D">
      <w:pPr>
        <w:spacing w:line="276" w:lineRule="auto"/>
        <w:rPr>
          <w:rFonts w:asciiTheme="minorHAnsi" w:hAnsiTheme="minorHAnsi" w:cstheme="majorBidi"/>
          <w:color w:val="000000" w:themeColor="text1"/>
          <w:sz w:val="18"/>
          <w:szCs w:val="18"/>
        </w:rPr>
      </w:pPr>
    </w:p>
    <w:p w14:paraId="427944F0" w14:textId="77777777" w:rsidR="009E3F8B" w:rsidRDefault="009E3F8B" w:rsidP="28E9BD4D">
      <w:pPr>
        <w:spacing w:line="276" w:lineRule="auto"/>
        <w:rPr>
          <w:rFonts w:asciiTheme="minorHAnsi" w:hAnsiTheme="minorHAnsi" w:cstheme="majorBidi"/>
          <w:color w:val="000000" w:themeColor="text1"/>
          <w:sz w:val="18"/>
          <w:szCs w:val="18"/>
        </w:rPr>
      </w:pPr>
    </w:p>
    <w:p w14:paraId="4AFA7D3A" w14:textId="4E8CE2A9" w:rsidR="007E00B9" w:rsidRPr="005C583A" w:rsidRDefault="0022175E" w:rsidP="28E9BD4D">
      <w:pPr>
        <w:spacing w:line="276" w:lineRule="auto"/>
        <w:rPr>
          <w:rFonts w:asciiTheme="minorHAnsi" w:hAnsiTheme="minorHAnsi" w:cstheme="majorBidi"/>
          <w:color w:val="000000" w:themeColor="text1"/>
          <w:sz w:val="18"/>
          <w:szCs w:val="18"/>
        </w:rPr>
      </w:pPr>
      <w:r>
        <w:rPr>
          <w:rFonts w:asciiTheme="minorHAnsi" w:hAnsiTheme="minorHAnsi" w:cstheme="majorBidi"/>
          <w:color w:val="000000" w:themeColor="text1"/>
          <w:sz w:val="18"/>
          <w:szCs w:val="18"/>
        </w:rPr>
        <w:t>Die abgebildete Aluminiumhaustür ist</w:t>
      </w:r>
      <w:r w:rsidRPr="28E9BD4D">
        <w:rPr>
          <w:rFonts w:asciiTheme="minorHAnsi" w:hAnsiTheme="minorHAnsi" w:cstheme="majorBidi"/>
          <w:color w:val="000000" w:themeColor="text1"/>
          <w:sz w:val="18"/>
          <w:szCs w:val="18"/>
        </w:rPr>
        <w:t xml:space="preserve"> mit der </w:t>
      </w:r>
      <w:r w:rsidRPr="28E9BD4D">
        <w:rPr>
          <w:rFonts w:asciiTheme="minorHAnsi" w:hAnsiTheme="minorHAnsi" w:cs="Arial"/>
          <w:sz w:val="18"/>
          <w:szCs w:val="18"/>
          <w:shd w:val="clear" w:color="auto" w:fill="FFFFFF"/>
        </w:rPr>
        <w:t>elektromechanischen</w:t>
      </w:r>
      <w:r w:rsidRPr="28E9BD4D">
        <w:rPr>
          <w:rFonts w:asciiTheme="minorHAnsi" w:hAnsiTheme="minorHAnsi" w:cs="Arial"/>
          <w:color w:val="000000" w:themeColor="text1"/>
          <w:sz w:val="18"/>
          <w:szCs w:val="18"/>
          <w:shd w:val="clear" w:color="auto" w:fill="FFFFFF"/>
        </w:rPr>
        <w:t xml:space="preserve"> Mehrfachverriegelung „Roto Safe E | </w:t>
      </w:r>
      <w:proofErr w:type="spellStart"/>
      <w:r w:rsidRPr="28E9BD4D">
        <w:rPr>
          <w:rFonts w:asciiTheme="minorHAnsi" w:hAnsiTheme="minorHAnsi" w:cs="Arial"/>
          <w:color w:val="000000" w:themeColor="text1"/>
          <w:sz w:val="18"/>
          <w:szCs w:val="18"/>
          <w:shd w:val="clear" w:color="auto" w:fill="FFFFFF"/>
        </w:rPr>
        <w:t>Eneo</w:t>
      </w:r>
      <w:proofErr w:type="spellEnd"/>
      <w:r w:rsidRPr="28E9BD4D">
        <w:rPr>
          <w:rFonts w:asciiTheme="minorHAnsi" w:hAnsiTheme="minorHAnsi" w:cs="Arial"/>
          <w:color w:val="000000" w:themeColor="text1"/>
          <w:sz w:val="18"/>
          <w:szCs w:val="18"/>
          <w:shd w:val="clear" w:color="auto" w:fill="FFFFFF"/>
        </w:rPr>
        <w:t xml:space="preserve"> A“ ausge</w:t>
      </w:r>
      <w:r>
        <w:rPr>
          <w:rFonts w:asciiTheme="minorHAnsi" w:hAnsiTheme="minorHAnsi" w:cs="Arial"/>
          <w:color w:val="000000" w:themeColor="text1"/>
          <w:sz w:val="18"/>
          <w:szCs w:val="18"/>
          <w:shd w:val="clear" w:color="auto" w:fill="FFFFFF"/>
        </w:rPr>
        <w:t>stattet</w:t>
      </w:r>
      <w:r w:rsidRPr="28E9BD4D">
        <w:rPr>
          <w:rFonts w:asciiTheme="minorHAnsi" w:hAnsiTheme="minorHAnsi" w:cs="Arial"/>
          <w:color w:val="000000" w:themeColor="text1"/>
          <w:sz w:val="18"/>
          <w:szCs w:val="18"/>
          <w:shd w:val="clear" w:color="auto" w:fill="FFFFFF"/>
        </w:rPr>
        <w:t>.</w:t>
      </w:r>
      <w:r w:rsidRPr="0022175E">
        <w:rPr>
          <w:rFonts w:asciiTheme="minorHAnsi" w:hAnsiTheme="minorHAnsi"/>
          <w:color w:val="000000" w:themeColor="text1"/>
          <w:sz w:val="18"/>
          <w:szCs w:val="18"/>
        </w:rPr>
        <w:t xml:space="preserve"> </w:t>
      </w:r>
      <w:r>
        <w:rPr>
          <w:rFonts w:asciiTheme="minorHAnsi" w:hAnsiTheme="minorHAnsi"/>
          <w:color w:val="000000" w:themeColor="text1"/>
          <w:sz w:val="18"/>
          <w:szCs w:val="18"/>
        </w:rPr>
        <w:t>Die</w:t>
      </w:r>
      <w:r w:rsidRPr="28E9BD4D">
        <w:rPr>
          <w:rFonts w:asciiTheme="minorHAnsi" w:hAnsiTheme="minorHAnsi"/>
          <w:color w:val="000000" w:themeColor="text1"/>
          <w:sz w:val="18"/>
          <w:szCs w:val="18"/>
        </w:rPr>
        <w:t xml:space="preserve"> verdeckten „Roto Solid C“-Bänder bleiben bei geschlossener Tür unsichtbar und unterstreichen das moderne Tür</w:t>
      </w:r>
      <w:r>
        <w:rPr>
          <w:rFonts w:asciiTheme="minorHAnsi" w:hAnsiTheme="minorHAnsi"/>
          <w:color w:val="000000" w:themeColor="text1"/>
          <w:sz w:val="18"/>
          <w:szCs w:val="18"/>
        </w:rPr>
        <w:t>design</w:t>
      </w:r>
      <w:r w:rsidRPr="28E9BD4D">
        <w:rPr>
          <w:rFonts w:asciiTheme="minorHAnsi" w:hAnsiTheme="minorHAnsi"/>
          <w:color w:val="000000" w:themeColor="text1"/>
          <w:sz w:val="18"/>
          <w:szCs w:val="18"/>
        </w:rPr>
        <w:t>.</w:t>
      </w:r>
      <w:r>
        <w:rPr>
          <w:rFonts w:asciiTheme="minorHAnsi" w:hAnsiTheme="minorHAnsi"/>
          <w:color w:val="000000" w:themeColor="text1"/>
          <w:sz w:val="18"/>
          <w:szCs w:val="18"/>
        </w:rPr>
        <w:t xml:space="preserve"> Barrierefrei komfortabel kann die Tür durch das Zutrittskontrollsystem „ZKS 4in1“ geöffnet werden. </w:t>
      </w:r>
      <w:r w:rsidR="0E01FAF8" w:rsidRPr="28E9BD4D">
        <w:rPr>
          <w:rFonts w:asciiTheme="minorHAnsi" w:hAnsiTheme="minorHAnsi" w:cs="Arial"/>
          <w:color w:val="000000" w:themeColor="text1"/>
          <w:sz w:val="18"/>
          <w:szCs w:val="18"/>
          <w:shd w:val="clear" w:color="auto" w:fill="FFFFFF"/>
        </w:rPr>
        <w:t xml:space="preserve"> </w:t>
      </w:r>
    </w:p>
    <w:p w14:paraId="04945D75" w14:textId="77777777" w:rsidR="00AF54BF" w:rsidRPr="00F03432" w:rsidRDefault="00AF54BF" w:rsidP="00130333">
      <w:pPr>
        <w:autoSpaceDE w:val="0"/>
        <w:autoSpaceDN w:val="0"/>
        <w:adjustRightInd w:val="0"/>
        <w:spacing w:line="276" w:lineRule="auto"/>
        <w:rPr>
          <w:rStyle w:val="normaltextrun"/>
          <w:rFonts w:asciiTheme="minorHAnsi" w:hAnsiTheme="minorHAnsi" w:cstheme="minorHAnsi"/>
          <w:iCs/>
          <w:color w:val="000000" w:themeColor="text1"/>
          <w:sz w:val="18"/>
          <w:szCs w:val="18"/>
        </w:rPr>
      </w:pPr>
    </w:p>
    <w:p w14:paraId="77ED4DA5" w14:textId="4CAE4C52" w:rsidR="00593725" w:rsidRPr="001D0521" w:rsidRDefault="001A22D8" w:rsidP="00130333">
      <w:pPr>
        <w:autoSpaceDE w:val="0"/>
        <w:autoSpaceDN w:val="0"/>
        <w:adjustRightInd w:val="0"/>
        <w:spacing w:line="276" w:lineRule="auto"/>
        <w:rPr>
          <w:rFonts w:asciiTheme="minorHAnsi" w:hAnsiTheme="minorHAnsi"/>
          <w:b/>
          <w:bCs/>
          <w:sz w:val="18"/>
          <w:szCs w:val="18"/>
        </w:rPr>
      </w:pPr>
      <w:r>
        <w:rPr>
          <w:rFonts w:asciiTheme="minorHAnsi" w:hAnsiTheme="minorHAnsi"/>
          <w:b/>
          <w:sz w:val="18"/>
          <w:szCs w:val="18"/>
        </w:rPr>
        <w:t>Bild</w:t>
      </w:r>
      <w:r w:rsidR="000616C2" w:rsidRPr="001D0521">
        <w:rPr>
          <w:rFonts w:asciiTheme="minorHAnsi" w:hAnsiTheme="minorHAnsi"/>
          <w:sz w:val="18"/>
          <w:szCs w:val="18"/>
        </w:rPr>
        <w:t>:</w:t>
      </w:r>
      <w:r w:rsidR="000616C2" w:rsidRPr="001D0521">
        <w:rPr>
          <w:rStyle w:val="normaltextrun"/>
          <w:rFonts w:asciiTheme="minorHAnsi" w:hAnsiTheme="minorHAnsi" w:cstheme="minorHAnsi"/>
          <w:iCs/>
          <w:color w:val="000000" w:themeColor="text1"/>
        </w:rPr>
        <w:t xml:space="preserve"> </w:t>
      </w:r>
      <w:r w:rsidR="000616C2" w:rsidRPr="001D0521">
        <w:rPr>
          <w:rStyle w:val="normaltextrun"/>
          <w:rFonts w:asciiTheme="minorHAnsi" w:hAnsiTheme="minorHAnsi" w:cstheme="minorHAnsi"/>
          <w:iCs/>
          <w:color w:val="000000" w:themeColor="text1"/>
          <w:sz w:val="18"/>
          <w:szCs w:val="18"/>
        </w:rPr>
        <w:t>Roto</w:t>
      </w:r>
      <w:r w:rsidR="00A67EBC" w:rsidRPr="001D0521">
        <w:rPr>
          <w:rStyle w:val="normaltextrun"/>
          <w:rFonts w:asciiTheme="minorHAnsi" w:hAnsiTheme="minorHAnsi" w:cstheme="minorHAnsi"/>
          <w:iCs/>
          <w:color w:val="000000" w:themeColor="text1"/>
          <w:sz w:val="18"/>
          <w:szCs w:val="18"/>
        </w:rPr>
        <w:t xml:space="preserve"> </w:t>
      </w:r>
      <w:r w:rsidR="00820976" w:rsidRPr="001D0521">
        <w:rPr>
          <w:rStyle w:val="normaltextrun"/>
          <w:rFonts w:asciiTheme="minorHAnsi" w:hAnsiTheme="minorHAnsi" w:cstheme="minorHAnsi"/>
          <w:iCs/>
          <w:color w:val="000000" w:themeColor="text1"/>
          <w:sz w:val="18"/>
          <w:szCs w:val="18"/>
        </w:rPr>
        <w:t>Fenster- und Türtechnologie</w:t>
      </w:r>
      <w:r w:rsidR="000616C2" w:rsidRPr="001D0521">
        <w:rPr>
          <w:rFonts w:asciiTheme="minorHAnsi" w:hAnsiTheme="minorHAnsi"/>
          <w:bCs/>
          <w:sz w:val="18"/>
          <w:szCs w:val="18"/>
        </w:rPr>
        <w:tab/>
      </w:r>
      <w:r w:rsidR="000616C2" w:rsidRPr="001D0521">
        <w:rPr>
          <w:rFonts w:asciiTheme="minorHAnsi" w:hAnsiTheme="minorHAnsi"/>
          <w:bCs/>
          <w:sz w:val="18"/>
          <w:szCs w:val="18"/>
        </w:rPr>
        <w:tab/>
      </w:r>
      <w:r w:rsidR="0022175E">
        <w:rPr>
          <w:rFonts w:asciiTheme="minorHAnsi" w:hAnsiTheme="minorHAnsi"/>
          <w:bCs/>
          <w:sz w:val="18"/>
          <w:szCs w:val="18"/>
        </w:rPr>
        <w:tab/>
      </w:r>
      <w:r w:rsidR="0022175E">
        <w:rPr>
          <w:rFonts w:asciiTheme="minorHAnsi" w:hAnsiTheme="minorHAnsi"/>
          <w:b/>
          <w:bCs/>
          <w:sz w:val="18"/>
          <w:szCs w:val="18"/>
        </w:rPr>
        <w:t>Roto_Safe_E_Eneo_A</w:t>
      </w:r>
      <w:r w:rsidR="000616C2" w:rsidRPr="001D0521">
        <w:rPr>
          <w:rFonts w:asciiTheme="minorHAnsi" w:hAnsiTheme="minorHAnsi"/>
          <w:b/>
          <w:bCs/>
          <w:sz w:val="18"/>
          <w:szCs w:val="18"/>
        </w:rPr>
        <w:t>.jpg</w:t>
      </w:r>
    </w:p>
    <w:p w14:paraId="1F0B5963" w14:textId="77777777" w:rsidR="009E3F8B" w:rsidRDefault="009E3F8B" w:rsidP="3E2F38B6">
      <w:pPr>
        <w:autoSpaceDE w:val="0"/>
        <w:autoSpaceDN w:val="0"/>
        <w:adjustRightInd w:val="0"/>
        <w:spacing w:line="276" w:lineRule="auto"/>
        <w:rPr>
          <w:rFonts w:asciiTheme="majorHAnsi" w:hAnsiTheme="majorHAnsi" w:cstheme="majorBidi"/>
          <w:color w:val="000000"/>
          <w:sz w:val="18"/>
          <w:szCs w:val="18"/>
        </w:rPr>
      </w:pPr>
    </w:p>
    <w:p w14:paraId="2232D89F" w14:textId="7EEF6B6D" w:rsidR="006302E8" w:rsidRPr="001A22D8" w:rsidRDefault="00F530A8" w:rsidP="00130333">
      <w:pPr>
        <w:autoSpaceDE w:val="0"/>
        <w:autoSpaceDN w:val="0"/>
        <w:adjustRightInd w:val="0"/>
        <w:spacing w:line="276" w:lineRule="auto"/>
        <w:rPr>
          <w:rFonts w:asciiTheme="minorHAnsi" w:hAnsiTheme="minorHAnsi"/>
          <w:sz w:val="18"/>
          <w:szCs w:val="18"/>
        </w:rPr>
      </w:pPr>
      <w:r>
        <w:rPr>
          <w:rFonts w:asciiTheme="minorHAnsi" w:hAnsiTheme="minorHAnsi" w:cstheme="majorBidi"/>
          <w:noProof/>
          <w:color w:val="000000" w:themeColor="text1"/>
          <w:sz w:val="18"/>
          <w:szCs w:val="18"/>
        </w:rPr>
        <w:lastRenderedPageBreak/>
        <w:drawing>
          <wp:anchor distT="0" distB="0" distL="114300" distR="114300" simplePos="0" relativeHeight="251658240" behindDoc="0" locked="0" layoutInCell="1" allowOverlap="1" wp14:anchorId="0192B52B" wp14:editId="44DEDD3C">
            <wp:simplePos x="0" y="0"/>
            <wp:positionH relativeFrom="margin">
              <wp:align>left</wp:align>
            </wp:positionH>
            <wp:positionV relativeFrom="paragraph">
              <wp:posOffset>8890</wp:posOffset>
            </wp:positionV>
            <wp:extent cx="1885950" cy="2393950"/>
            <wp:effectExtent l="0" t="0" r="0" b="6350"/>
            <wp:wrapThrough wrapText="bothSides">
              <wp:wrapPolygon edited="0">
                <wp:start x="0" y="0"/>
                <wp:lineTo x="0" y="21485"/>
                <wp:lineTo x="21382" y="21485"/>
                <wp:lineTo x="21382" y="0"/>
                <wp:lineTo x="0" y="0"/>
              </wp:wrapPolygon>
            </wp:wrapThrough>
            <wp:docPr id="3" name="Grafik 3" descr="Ein Bild, das Text, Tür, Gebäud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Tür, Gebäude, Im Haus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85950" cy="2393950"/>
                    </a:xfrm>
                    <a:prstGeom prst="rect">
                      <a:avLst/>
                    </a:prstGeom>
                  </pic:spPr>
                </pic:pic>
              </a:graphicData>
            </a:graphic>
            <wp14:sizeRelH relativeFrom="page">
              <wp14:pctWidth>0</wp14:pctWidth>
            </wp14:sizeRelH>
            <wp14:sizeRelV relativeFrom="page">
              <wp14:pctHeight>0</wp14:pctHeight>
            </wp14:sizeRelV>
          </wp:anchor>
        </w:drawing>
      </w:r>
    </w:p>
    <w:p w14:paraId="420D27C8" w14:textId="0D06FB32" w:rsidR="00F530A8" w:rsidRDefault="00F530A8" w:rsidP="0073179E">
      <w:pPr>
        <w:rPr>
          <w:rFonts w:asciiTheme="minorHAnsi" w:hAnsiTheme="minorHAnsi"/>
          <w:sz w:val="18"/>
          <w:szCs w:val="18"/>
        </w:rPr>
      </w:pPr>
    </w:p>
    <w:p w14:paraId="01D8CD37" w14:textId="12FB06A9" w:rsidR="00F530A8" w:rsidRDefault="00F530A8" w:rsidP="0073179E">
      <w:pPr>
        <w:rPr>
          <w:rFonts w:asciiTheme="minorHAnsi" w:hAnsiTheme="minorHAnsi"/>
          <w:sz w:val="18"/>
          <w:szCs w:val="18"/>
        </w:rPr>
      </w:pPr>
    </w:p>
    <w:p w14:paraId="0359B8F3" w14:textId="73118342" w:rsidR="00F530A8" w:rsidRDefault="00F530A8" w:rsidP="0073179E">
      <w:pPr>
        <w:rPr>
          <w:rFonts w:asciiTheme="minorHAnsi" w:hAnsiTheme="minorHAnsi"/>
          <w:sz w:val="18"/>
          <w:szCs w:val="18"/>
        </w:rPr>
      </w:pPr>
    </w:p>
    <w:p w14:paraId="6C090540" w14:textId="56167EFC" w:rsidR="00F530A8" w:rsidRDefault="00F530A8" w:rsidP="0073179E">
      <w:pPr>
        <w:rPr>
          <w:rFonts w:asciiTheme="minorHAnsi" w:hAnsiTheme="minorHAnsi"/>
          <w:sz w:val="18"/>
          <w:szCs w:val="18"/>
        </w:rPr>
      </w:pPr>
    </w:p>
    <w:p w14:paraId="70F8D149" w14:textId="78F36CDD" w:rsidR="00F530A8" w:rsidRDefault="00F530A8" w:rsidP="0073179E">
      <w:pPr>
        <w:rPr>
          <w:rFonts w:asciiTheme="minorHAnsi" w:hAnsiTheme="minorHAnsi"/>
          <w:sz w:val="18"/>
          <w:szCs w:val="18"/>
        </w:rPr>
      </w:pPr>
    </w:p>
    <w:p w14:paraId="546BDC3B" w14:textId="77777777" w:rsidR="00F530A8" w:rsidRDefault="00F530A8" w:rsidP="0073179E">
      <w:pPr>
        <w:rPr>
          <w:rFonts w:asciiTheme="minorHAnsi" w:hAnsiTheme="minorHAnsi"/>
          <w:sz w:val="18"/>
          <w:szCs w:val="18"/>
        </w:rPr>
      </w:pPr>
    </w:p>
    <w:p w14:paraId="389C7521" w14:textId="77777777" w:rsidR="00F530A8" w:rsidRDefault="00F530A8" w:rsidP="0073179E">
      <w:pPr>
        <w:rPr>
          <w:rFonts w:asciiTheme="minorHAnsi" w:hAnsiTheme="minorHAnsi"/>
          <w:sz w:val="18"/>
          <w:szCs w:val="18"/>
        </w:rPr>
      </w:pPr>
    </w:p>
    <w:p w14:paraId="6B94C9A6" w14:textId="51EA4FB3" w:rsidR="00F530A8" w:rsidRDefault="00F530A8" w:rsidP="0073179E">
      <w:pPr>
        <w:rPr>
          <w:rFonts w:asciiTheme="minorHAnsi" w:hAnsiTheme="minorHAnsi"/>
          <w:sz w:val="18"/>
          <w:szCs w:val="18"/>
        </w:rPr>
      </w:pPr>
    </w:p>
    <w:p w14:paraId="7E0C6AF6" w14:textId="77777777" w:rsidR="00F530A8" w:rsidRDefault="00F530A8" w:rsidP="0073179E">
      <w:pPr>
        <w:rPr>
          <w:rFonts w:asciiTheme="minorHAnsi" w:hAnsiTheme="minorHAnsi"/>
          <w:sz w:val="18"/>
          <w:szCs w:val="18"/>
        </w:rPr>
      </w:pPr>
    </w:p>
    <w:p w14:paraId="69DC4520" w14:textId="77777777" w:rsidR="00F530A8" w:rsidRDefault="00F530A8" w:rsidP="0073179E">
      <w:pPr>
        <w:rPr>
          <w:rFonts w:asciiTheme="minorHAnsi" w:hAnsiTheme="minorHAnsi"/>
          <w:sz w:val="18"/>
          <w:szCs w:val="18"/>
        </w:rPr>
      </w:pPr>
    </w:p>
    <w:p w14:paraId="489DB13F" w14:textId="77777777" w:rsidR="00F530A8" w:rsidRDefault="00F530A8" w:rsidP="0073179E">
      <w:pPr>
        <w:rPr>
          <w:rFonts w:asciiTheme="minorHAnsi" w:hAnsiTheme="minorHAnsi"/>
          <w:sz w:val="18"/>
          <w:szCs w:val="18"/>
        </w:rPr>
      </w:pPr>
    </w:p>
    <w:p w14:paraId="3DC662BF" w14:textId="77777777" w:rsidR="00F530A8" w:rsidRDefault="00F530A8" w:rsidP="0073179E">
      <w:pPr>
        <w:rPr>
          <w:rFonts w:asciiTheme="minorHAnsi" w:hAnsiTheme="minorHAnsi"/>
          <w:sz w:val="18"/>
          <w:szCs w:val="18"/>
        </w:rPr>
      </w:pPr>
    </w:p>
    <w:p w14:paraId="3461FEF4" w14:textId="77777777" w:rsidR="00F530A8" w:rsidRDefault="00F530A8" w:rsidP="0073179E">
      <w:pPr>
        <w:rPr>
          <w:rFonts w:asciiTheme="minorHAnsi" w:hAnsiTheme="minorHAnsi"/>
          <w:sz w:val="18"/>
          <w:szCs w:val="18"/>
        </w:rPr>
      </w:pPr>
    </w:p>
    <w:p w14:paraId="4B064A38" w14:textId="7D25F4A4" w:rsidR="00F530A8" w:rsidRDefault="00F530A8" w:rsidP="0073179E">
      <w:pPr>
        <w:rPr>
          <w:rFonts w:asciiTheme="minorHAnsi" w:hAnsiTheme="minorHAnsi"/>
          <w:sz w:val="18"/>
          <w:szCs w:val="18"/>
        </w:rPr>
      </w:pPr>
    </w:p>
    <w:p w14:paraId="10F56597" w14:textId="77777777" w:rsidR="00F530A8" w:rsidRDefault="00F530A8" w:rsidP="0073179E">
      <w:pPr>
        <w:rPr>
          <w:rFonts w:asciiTheme="minorHAnsi" w:hAnsiTheme="minorHAnsi"/>
          <w:sz w:val="18"/>
          <w:szCs w:val="18"/>
        </w:rPr>
      </w:pPr>
    </w:p>
    <w:p w14:paraId="0F0B83E1" w14:textId="0ACD895F" w:rsidR="00F530A8" w:rsidRDefault="00F530A8" w:rsidP="0073179E">
      <w:pPr>
        <w:rPr>
          <w:rFonts w:asciiTheme="minorHAnsi" w:hAnsiTheme="minorHAnsi"/>
          <w:sz w:val="18"/>
          <w:szCs w:val="18"/>
        </w:rPr>
      </w:pPr>
    </w:p>
    <w:p w14:paraId="646AA116" w14:textId="77777777" w:rsidR="00ED3271" w:rsidRDefault="00ED3271" w:rsidP="0073179E">
      <w:pPr>
        <w:rPr>
          <w:rFonts w:asciiTheme="minorHAnsi" w:hAnsiTheme="minorHAnsi"/>
          <w:sz w:val="18"/>
          <w:szCs w:val="18"/>
        </w:rPr>
      </w:pPr>
    </w:p>
    <w:p w14:paraId="695305C0" w14:textId="77777777" w:rsidR="00ED3271" w:rsidRDefault="00F530A8"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r w:rsidRPr="0022175E">
        <w:rPr>
          <w:rFonts w:asciiTheme="minorHAnsi" w:hAnsiTheme="minorHAnsi" w:cstheme="majorBidi"/>
          <w:color w:val="000000" w:themeColor="text1"/>
          <w:sz w:val="18"/>
          <w:szCs w:val="18"/>
        </w:rPr>
        <w:t>Im Bild das neue „</w:t>
      </w:r>
      <w:proofErr w:type="spellStart"/>
      <w:r w:rsidRPr="0022175E">
        <w:rPr>
          <w:rFonts w:asciiTheme="minorHAnsi" w:hAnsiTheme="minorHAnsi" w:cstheme="majorBidi"/>
          <w:color w:val="000000" w:themeColor="text1"/>
          <w:sz w:val="18"/>
          <w:szCs w:val="18"/>
        </w:rPr>
        <w:t>Stulpflügelgetriebe</w:t>
      </w:r>
      <w:proofErr w:type="spellEnd"/>
      <w:r w:rsidRPr="0022175E">
        <w:rPr>
          <w:rFonts w:asciiTheme="minorHAnsi" w:hAnsiTheme="minorHAnsi" w:cstheme="majorBidi"/>
          <w:color w:val="000000" w:themeColor="text1"/>
          <w:sz w:val="18"/>
          <w:szCs w:val="18"/>
        </w:rPr>
        <w:t xml:space="preserve"> Standard“</w:t>
      </w:r>
      <w:r>
        <w:rPr>
          <w:rFonts w:asciiTheme="minorHAnsi" w:hAnsiTheme="minorHAnsi" w:cstheme="majorBidi"/>
          <w:color w:val="000000" w:themeColor="text1"/>
          <w:sz w:val="18"/>
          <w:szCs w:val="18"/>
        </w:rPr>
        <w:t>, e</w:t>
      </w:r>
      <w:r w:rsidRPr="0022175E">
        <w:rPr>
          <w:rFonts w:asciiTheme="minorHAnsi" w:hAnsiTheme="minorHAnsi" w:cstheme="majorBidi"/>
          <w:color w:val="000000" w:themeColor="text1"/>
          <w:sz w:val="18"/>
          <w:szCs w:val="18"/>
        </w:rPr>
        <w:t xml:space="preserve">benfalls sichtbar die mechanisch-automatische Mehrfachverriegelung „Roto Safe A | </w:t>
      </w:r>
      <w:proofErr w:type="spellStart"/>
      <w:r w:rsidRPr="0022175E">
        <w:rPr>
          <w:rFonts w:asciiTheme="minorHAnsi" w:hAnsiTheme="minorHAnsi" w:cstheme="majorBidi"/>
          <w:color w:val="000000" w:themeColor="text1"/>
          <w:sz w:val="18"/>
          <w:szCs w:val="18"/>
        </w:rPr>
        <w:t>Tandeo</w:t>
      </w:r>
      <w:proofErr w:type="spellEnd"/>
      <w:r w:rsidRPr="0022175E">
        <w:rPr>
          <w:rFonts w:asciiTheme="minorHAnsi" w:hAnsiTheme="minorHAnsi" w:cstheme="majorBidi"/>
          <w:color w:val="000000" w:themeColor="text1"/>
          <w:sz w:val="18"/>
          <w:szCs w:val="18"/>
        </w:rPr>
        <w:t>“. Durch seine automatisch ausfahrenden Sicherheitsschließpunkte gilt das Türschloss bereits bei nur „zugeworfener“ Tür versicherungs</w:t>
      </w:r>
      <w:r>
        <w:rPr>
          <w:rFonts w:asciiTheme="minorHAnsi" w:hAnsiTheme="minorHAnsi" w:cstheme="majorBidi"/>
          <w:color w:val="000000" w:themeColor="text1"/>
          <w:sz w:val="18"/>
          <w:szCs w:val="18"/>
        </w:rPr>
        <w:t>seitig</w:t>
      </w:r>
      <w:r w:rsidRPr="0022175E">
        <w:rPr>
          <w:rFonts w:asciiTheme="minorHAnsi" w:hAnsiTheme="minorHAnsi" w:cstheme="majorBidi"/>
          <w:color w:val="000000" w:themeColor="text1"/>
          <w:sz w:val="18"/>
          <w:szCs w:val="18"/>
        </w:rPr>
        <w:t xml:space="preserve"> als verriegelt. Die dreiteiligen Rollenbänder „Solid B | 318 P“ tragen zuverlässig das Gewicht beider Flügel. Das </w:t>
      </w:r>
      <w:r>
        <w:rPr>
          <w:rFonts w:asciiTheme="minorHAnsi" w:hAnsiTheme="minorHAnsi" w:cstheme="majorBidi"/>
          <w:color w:val="000000" w:themeColor="text1"/>
          <w:sz w:val="18"/>
          <w:szCs w:val="18"/>
        </w:rPr>
        <w:t>Bodens</w:t>
      </w:r>
      <w:r w:rsidRPr="0022175E">
        <w:rPr>
          <w:rFonts w:asciiTheme="minorHAnsi" w:hAnsiTheme="minorHAnsi" w:cstheme="majorBidi"/>
          <w:color w:val="000000" w:themeColor="text1"/>
          <w:sz w:val="18"/>
          <w:szCs w:val="18"/>
        </w:rPr>
        <w:t xml:space="preserve">chwellensystem „Roto Eifel“ sorgt für hohe Dichtigkeit im </w:t>
      </w:r>
      <w:r>
        <w:rPr>
          <w:rFonts w:asciiTheme="minorHAnsi" w:hAnsiTheme="minorHAnsi" w:cstheme="majorBidi"/>
          <w:color w:val="000000" w:themeColor="text1"/>
          <w:sz w:val="18"/>
          <w:szCs w:val="18"/>
        </w:rPr>
        <w:t xml:space="preserve">unteren Türbereich </w:t>
      </w:r>
      <w:r w:rsidRPr="0022175E">
        <w:rPr>
          <w:rFonts w:asciiTheme="minorHAnsi" w:hAnsiTheme="minorHAnsi" w:cstheme="majorBidi"/>
          <w:color w:val="000000" w:themeColor="text1"/>
          <w:sz w:val="18"/>
          <w:szCs w:val="18"/>
        </w:rPr>
        <w:t xml:space="preserve">und einen ebenso bequemen wie sicheren Übergang </w:t>
      </w:r>
      <w:r w:rsidR="00ED3271">
        <w:rPr>
          <w:rFonts w:asciiTheme="minorHAnsi" w:hAnsiTheme="minorHAnsi" w:cstheme="majorBidi"/>
          <w:color w:val="000000" w:themeColor="text1"/>
          <w:sz w:val="18"/>
          <w:szCs w:val="18"/>
        </w:rPr>
        <w:t>z</w:t>
      </w:r>
      <w:r w:rsidRPr="0022175E">
        <w:rPr>
          <w:rFonts w:asciiTheme="minorHAnsi" w:hAnsiTheme="minorHAnsi" w:cstheme="majorBidi"/>
          <w:color w:val="000000" w:themeColor="text1"/>
          <w:sz w:val="18"/>
          <w:szCs w:val="18"/>
        </w:rPr>
        <w:t>wischen innen und außen.</w:t>
      </w:r>
    </w:p>
    <w:p w14:paraId="0FD979A8" w14:textId="77777777" w:rsidR="00ED3271" w:rsidRDefault="00ED3271" w:rsidP="00F530A8">
      <w:pPr>
        <w:pStyle w:val="paragraph"/>
        <w:spacing w:before="0" w:beforeAutospacing="0" w:after="450" w:afterAutospacing="0" w:line="276" w:lineRule="auto"/>
        <w:contextualSpacing/>
        <w:rPr>
          <w:rFonts w:asciiTheme="minorHAnsi" w:hAnsiTheme="minorHAnsi" w:cstheme="majorBidi"/>
          <w:color w:val="000000" w:themeColor="text1"/>
          <w:sz w:val="18"/>
          <w:szCs w:val="18"/>
        </w:rPr>
      </w:pPr>
    </w:p>
    <w:p w14:paraId="5CD011FF" w14:textId="32D06F40" w:rsidR="00F530A8" w:rsidRDefault="00ED3271" w:rsidP="00F530A8">
      <w:pPr>
        <w:pStyle w:val="paragraph"/>
        <w:spacing w:before="0" w:beforeAutospacing="0" w:after="450" w:afterAutospacing="0" w:line="276" w:lineRule="auto"/>
        <w:contextualSpacing/>
        <w:rPr>
          <w:rFonts w:asciiTheme="minorHAnsi" w:hAnsiTheme="minorHAnsi"/>
          <w:b/>
          <w:bCs/>
          <w:sz w:val="18"/>
          <w:szCs w:val="18"/>
        </w:rPr>
      </w:pPr>
      <w:r>
        <w:rPr>
          <w:rFonts w:asciiTheme="minorHAnsi" w:hAnsiTheme="minorHAnsi"/>
          <w:noProof/>
          <w:sz w:val="18"/>
          <w:szCs w:val="18"/>
        </w:rPr>
        <w:drawing>
          <wp:anchor distT="0" distB="0" distL="114300" distR="114300" simplePos="0" relativeHeight="251661312" behindDoc="0" locked="0" layoutInCell="1" allowOverlap="1" wp14:anchorId="7CC43117" wp14:editId="67030F18">
            <wp:simplePos x="0" y="0"/>
            <wp:positionH relativeFrom="margin">
              <wp:align>left</wp:align>
            </wp:positionH>
            <wp:positionV relativeFrom="paragraph">
              <wp:posOffset>280670</wp:posOffset>
            </wp:positionV>
            <wp:extent cx="2455545" cy="2298700"/>
            <wp:effectExtent l="0" t="0" r="1905" b="6350"/>
            <wp:wrapThrough wrapText="bothSides">
              <wp:wrapPolygon edited="0">
                <wp:start x="0" y="0"/>
                <wp:lineTo x="0" y="21481"/>
                <wp:lineTo x="21449" y="21481"/>
                <wp:lineTo x="21449" y="0"/>
                <wp:lineTo x="0" y="0"/>
              </wp:wrapPolygon>
            </wp:wrapThrough>
            <wp:docPr id="10" name="Grafik 10" descr="Ein Bild, das Text, Im Haus, Kühlschrank, Tü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ext, Im Haus, Kühlschrank, Tür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455545" cy="2298700"/>
                    </a:xfrm>
                    <a:prstGeom prst="rect">
                      <a:avLst/>
                    </a:prstGeom>
                  </pic:spPr>
                </pic:pic>
              </a:graphicData>
            </a:graphic>
            <wp14:sizeRelH relativeFrom="page">
              <wp14:pctWidth>0</wp14:pctWidth>
            </wp14:sizeRelH>
            <wp14:sizeRelV relativeFrom="page">
              <wp14:pctHeight>0</wp14:pctHeight>
            </wp14:sizeRelV>
          </wp:anchor>
        </w:drawing>
      </w:r>
      <w:r w:rsidR="00F530A8">
        <w:rPr>
          <w:rFonts w:asciiTheme="minorHAnsi" w:hAnsiTheme="minorHAnsi"/>
          <w:b/>
          <w:sz w:val="18"/>
          <w:szCs w:val="18"/>
        </w:rPr>
        <w:t>Bild</w:t>
      </w:r>
      <w:r w:rsidR="00F530A8" w:rsidRPr="001D0521">
        <w:rPr>
          <w:rFonts w:asciiTheme="minorHAnsi" w:hAnsiTheme="minorHAnsi"/>
          <w:sz w:val="18"/>
          <w:szCs w:val="18"/>
        </w:rPr>
        <w:t>:</w:t>
      </w:r>
      <w:r w:rsidR="00F530A8">
        <w:rPr>
          <w:rStyle w:val="normaltextrun"/>
          <w:rFonts w:asciiTheme="minorHAnsi" w:hAnsiTheme="minorHAnsi" w:cstheme="minorHAnsi"/>
          <w:iCs/>
          <w:color w:val="000000" w:themeColor="text1"/>
        </w:rPr>
        <w:t xml:space="preserve"> </w:t>
      </w:r>
      <w:r w:rsidR="00F530A8" w:rsidRPr="001D0521">
        <w:rPr>
          <w:rStyle w:val="normaltextrun"/>
          <w:rFonts w:asciiTheme="minorHAnsi" w:hAnsiTheme="minorHAnsi" w:cstheme="minorHAnsi"/>
          <w:iCs/>
          <w:color w:val="000000" w:themeColor="text1"/>
          <w:sz w:val="18"/>
          <w:szCs w:val="18"/>
        </w:rPr>
        <w:t>Roto Fenster- und Türtechnologie</w:t>
      </w:r>
      <w:r w:rsidR="00F530A8">
        <w:rPr>
          <w:rStyle w:val="normaltextrun"/>
          <w:rFonts w:asciiTheme="minorHAnsi" w:hAnsiTheme="minorHAnsi" w:cstheme="minorHAnsi"/>
          <w:iCs/>
          <w:color w:val="000000" w:themeColor="text1"/>
          <w:sz w:val="18"/>
          <w:szCs w:val="18"/>
        </w:rPr>
        <w:tab/>
      </w:r>
      <w:r w:rsidR="00F530A8" w:rsidRPr="001D0521">
        <w:rPr>
          <w:rFonts w:asciiTheme="minorHAnsi" w:hAnsiTheme="minorHAnsi"/>
          <w:bCs/>
          <w:sz w:val="18"/>
          <w:szCs w:val="18"/>
        </w:rPr>
        <w:tab/>
      </w:r>
      <w:r w:rsidR="00EC40E6" w:rsidRPr="00EC40E6">
        <w:rPr>
          <w:rFonts w:asciiTheme="minorHAnsi" w:hAnsiTheme="minorHAnsi"/>
          <w:b/>
          <w:sz w:val="18"/>
          <w:szCs w:val="18"/>
        </w:rPr>
        <w:t>Roto_</w:t>
      </w:r>
      <w:r w:rsidR="00F530A8">
        <w:rPr>
          <w:rFonts w:asciiTheme="minorHAnsi" w:hAnsiTheme="minorHAnsi"/>
          <w:b/>
          <w:bCs/>
          <w:sz w:val="18"/>
          <w:szCs w:val="18"/>
        </w:rPr>
        <w:t>Door_Stulpflügelgetriebe</w:t>
      </w:r>
      <w:r w:rsidR="00F530A8" w:rsidRPr="001D0521">
        <w:rPr>
          <w:rFonts w:asciiTheme="minorHAnsi" w:hAnsiTheme="minorHAnsi"/>
          <w:b/>
          <w:bCs/>
          <w:sz w:val="18"/>
          <w:szCs w:val="18"/>
        </w:rPr>
        <w:t>.jpg</w:t>
      </w:r>
    </w:p>
    <w:p w14:paraId="523832A1" w14:textId="66C69D2B" w:rsidR="00F530A8" w:rsidRDefault="00F530A8" w:rsidP="0073179E">
      <w:pPr>
        <w:rPr>
          <w:rFonts w:asciiTheme="minorHAnsi" w:hAnsiTheme="minorHAnsi"/>
          <w:sz w:val="18"/>
          <w:szCs w:val="18"/>
        </w:rPr>
      </w:pPr>
    </w:p>
    <w:p w14:paraId="50ACF9A8" w14:textId="77777777" w:rsidR="00F530A8" w:rsidRDefault="00F530A8" w:rsidP="0073179E">
      <w:pPr>
        <w:rPr>
          <w:rFonts w:asciiTheme="minorHAnsi" w:hAnsiTheme="minorHAnsi"/>
          <w:sz w:val="18"/>
          <w:szCs w:val="18"/>
        </w:rPr>
      </w:pPr>
    </w:p>
    <w:p w14:paraId="714A3760" w14:textId="3B37D817" w:rsidR="00F530A8" w:rsidRDefault="00F530A8" w:rsidP="0073179E">
      <w:pPr>
        <w:rPr>
          <w:rFonts w:asciiTheme="minorHAnsi" w:hAnsiTheme="minorHAnsi"/>
          <w:sz w:val="18"/>
          <w:szCs w:val="18"/>
        </w:rPr>
      </w:pPr>
    </w:p>
    <w:p w14:paraId="4C4A0EF0" w14:textId="77777777" w:rsidR="00F530A8" w:rsidRDefault="00F530A8" w:rsidP="0073179E">
      <w:pPr>
        <w:rPr>
          <w:rFonts w:asciiTheme="minorHAnsi" w:hAnsiTheme="minorHAnsi"/>
          <w:sz w:val="18"/>
          <w:szCs w:val="18"/>
        </w:rPr>
      </w:pPr>
    </w:p>
    <w:p w14:paraId="42A6428C" w14:textId="77777777" w:rsidR="00F530A8" w:rsidRDefault="00F530A8" w:rsidP="0073179E">
      <w:pPr>
        <w:rPr>
          <w:rFonts w:asciiTheme="minorHAnsi" w:hAnsiTheme="minorHAnsi"/>
          <w:sz w:val="18"/>
          <w:szCs w:val="18"/>
        </w:rPr>
      </w:pPr>
    </w:p>
    <w:p w14:paraId="4C6CE35D" w14:textId="77777777" w:rsidR="00F530A8" w:rsidRDefault="00F530A8" w:rsidP="0073179E">
      <w:pPr>
        <w:rPr>
          <w:rFonts w:asciiTheme="minorHAnsi" w:hAnsiTheme="minorHAnsi"/>
          <w:sz w:val="18"/>
          <w:szCs w:val="18"/>
        </w:rPr>
      </w:pPr>
    </w:p>
    <w:p w14:paraId="30DEFF62" w14:textId="77777777" w:rsidR="00F530A8" w:rsidRDefault="00F530A8" w:rsidP="0073179E">
      <w:pPr>
        <w:rPr>
          <w:rFonts w:asciiTheme="minorHAnsi" w:hAnsiTheme="minorHAnsi"/>
          <w:sz w:val="18"/>
          <w:szCs w:val="18"/>
        </w:rPr>
      </w:pPr>
    </w:p>
    <w:p w14:paraId="4AF09231" w14:textId="77777777" w:rsidR="00F530A8" w:rsidRDefault="00F530A8" w:rsidP="0073179E">
      <w:pPr>
        <w:rPr>
          <w:rFonts w:asciiTheme="minorHAnsi" w:hAnsiTheme="minorHAnsi"/>
          <w:sz w:val="18"/>
          <w:szCs w:val="18"/>
        </w:rPr>
      </w:pPr>
    </w:p>
    <w:p w14:paraId="2AF641D3" w14:textId="77777777" w:rsidR="001A22D8" w:rsidRDefault="001A22D8" w:rsidP="001A22D8">
      <w:pPr>
        <w:autoSpaceDE w:val="0"/>
        <w:autoSpaceDN w:val="0"/>
        <w:adjustRightInd w:val="0"/>
        <w:spacing w:line="276" w:lineRule="auto"/>
        <w:rPr>
          <w:rFonts w:asciiTheme="minorHAnsi" w:hAnsiTheme="minorHAnsi"/>
          <w:sz w:val="18"/>
          <w:szCs w:val="18"/>
        </w:rPr>
      </w:pPr>
    </w:p>
    <w:p w14:paraId="689FBBA5" w14:textId="77777777" w:rsidR="00DE2A22" w:rsidRDefault="00DE2A22" w:rsidP="001A22D8">
      <w:pPr>
        <w:autoSpaceDE w:val="0"/>
        <w:autoSpaceDN w:val="0"/>
        <w:adjustRightInd w:val="0"/>
        <w:spacing w:line="276" w:lineRule="auto"/>
        <w:rPr>
          <w:rFonts w:asciiTheme="minorHAnsi" w:hAnsiTheme="minorHAnsi"/>
          <w:sz w:val="18"/>
          <w:szCs w:val="18"/>
        </w:rPr>
      </w:pPr>
    </w:p>
    <w:p w14:paraId="23D9BBCB" w14:textId="77777777" w:rsidR="00DE2A22" w:rsidRDefault="00DE2A22" w:rsidP="001A22D8">
      <w:pPr>
        <w:autoSpaceDE w:val="0"/>
        <w:autoSpaceDN w:val="0"/>
        <w:adjustRightInd w:val="0"/>
        <w:spacing w:line="276" w:lineRule="auto"/>
        <w:rPr>
          <w:rFonts w:asciiTheme="minorHAnsi" w:hAnsiTheme="minorHAnsi"/>
          <w:sz w:val="18"/>
          <w:szCs w:val="18"/>
        </w:rPr>
      </w:pPr>
    </w:p>
    <w:p w14:paraId="4F86B6E3" w14:textId="77777777" w:rsidR="00DE2A22" w:rsidRDefault="00DE2A22" w:rsidP="001A22D8">
      <w:pPr>
        <w:autoSpaceDE w:val="0"/>
        <w:autoSpaceDN w:val="0"/>
        <w:adjustRightInd w:val="0"/>
        <w:spacing w:line="276" w:lineRule="auto"/>
        <w:rPr>
          <w:rFonts w:asciiTheme="minorHAnsi" w:hAnsiTheme="minorHAnsi"/>
          <w:sz w:val="18"/>
          <w:szCs w:val="18"/>
        </w:rPr>
      </w:pPr>
    </w:p>
    <w:p w14:paraId="2288E7BB" w14:textId="77777777" w:rsidR="00DE2A22" w:rsidRDefault="00DE2A22" w:rsidP="001A22D8">
      <w:pPr>
        <w:autoSpaceDE w:val="0"/>
        <w:autoSpaceDN w:val="0"/>
        <w:adjustRightInd w:val="0"/>
        <w:spacing w:line="276" w:lineRule="auto"/>
        <w:rPr>
          <w:rFonts w:asciiTheme="minorHAnsi" w:hAnsiTheme="minorHAnsi"/>
          <w:sz w:val="18"/>
          <w:szCs w:val="18"/>
        </w:rPr>
      </w:pPr>
    </w:p>
    <w:p w14:paraId="0E8594E3" w14:textId="77777777" w:rsidR="00DE2A22" w:rsidRDefault="00DE2A22" w:rsidP="001A22D8">
      <w:pPr>
        <w:autoSpaceDE w:val="0"/>
        <w:autoSpaceDN w:val="0"/>
        <w:adjustRightInd w:val="0"/>
        <w:spacing w:line="276" w:lineRule="auto"/>
        <w:rPr>
          <w:rFonts w:asciiTheme="minorHAnsi" w:hAnsiTheme="minorHAnsi"/>
          <w:sz w:val="18"/>
          <w:szCs w:val="18"/>
        </w:rPr>
      </w:pPr>
    </w:p>
    <w:p w14:paraId="5CE88DAB" w14:textId="77777777" w:rsidR="00DE2A22" w:rsidRDefault="00DE2A22" w:rsidP="001A22D8">
      <w:pPr>
        <w:autoSpaceDE w:val="0"/>
        <w:autoSpaceDN w:val="0"/>
        <w:adjustRightInd w:val="0"/>
        <w:spacing w:line="276" w:lineRule="auto"/>
        <w:rPr>
          <w:rFonts w:asciiTheme="minorHAnsi" w:hAnsiTheme="minorHAnsi"/>
          <w:sz w:val="18"/>
          <w:szCs w:val="18"/>
        </w:rPr>
      </w:pPr>
    </w:p>
    <w:p w14:paraId="77CDECC0" w14:textId="77777777" w:rsidR="00ED3271" w:rsidRPr="00586A16" w:rsidRDefault="00ED3271" w:rsidP="00ED3271">
      <w:pPr>
        <w:autoSpaceDE w:val="0"/>
        <w:autoSpaceDN w:val="0"/>
        <w:adjustRightInd w:val="0"/>
        <w:spacing w:line="276" w:lineRule="auto"/>
        <w:rPr>
          <w:rFonts w:asciiTheme="majorHAnsi" w:hAnsiTheme="majorHAnsi" w:cstheme="majorHAnsi"/>
          <w:bCs/>
          <w:strike/>
          <w:color w:val="000000"/>
          <w:sz w:val="18"/>
          <w:szCs w:val="18"/>
        </w:rPr>
      </w:pPr>
      <w:r>
        <w:rPr>
          <w:rFonts w:asciiTheme="majorHAnsi" w:hAnsiTheme="majorHAnsi" w:cstheme="majorHAnsi"/>
          <w:bCs/>
          <w:color w:val="000000" w:themeColor="text1"/>
          <w:sz w:val="18"/>
          <w:szCs w:val="18"/>
        </w:rPr>
        <w:t xml:space="preserve">Zur mechanisch-automatischen </w:t>
      </w:r>
      <w:r>
        <w:rPr>
          <w:rFonts w:asciiTheme="majorHAnsi" w:hAnsiTheme="majorHAnsi" w:cstheme="majorHAnsi"/>
          <w:bCs/>
          <w:color w:val="000000"/>
          <w:sz w:val="18"/>
          <w:szCs w:val="18"/>
        </w:rPr>
        <w:t>Mehrfachverriegelung „</w:t>
      </w:r>
      <w:r w:rsidRPr="002C75A3">
        <w:rPr>
          <w:rFonts w:asciiTheme="majorHAnsi" w:hAnsiTheme="majorHAnsi" w:cstheme="majorHAnsi"/>
          <w:bCs/>
          <w:color w:val="000000"/>
          <w:sz w:val="18"/>
          <w:szCs w:val="18"/>
        </w:rPr>
        <w:t xml:space="preserve">Roto Safe A | </w:t>
      </w:r>
      <w:proofErr w:type="spellStart"/>
      <w:r w:rsidRPr="002C75A3">
        <w:rPr>
          <w:rFonts w:asciiTheme="majorHAnsi" w:hAnsiTheme="majorHAnsi" w:cstheme="majorHAnsi"/>
          <w:bCs/>
          <w:color w:val="000000"/>
          <w:sz w:val="18"/>
          <w:szCs w:val="18"/>
        </w:rPr>
        <w:t>Tandeo</w:t>
      </w:r>
      <w:proofErr w:type="spellEnd"/>
      <w:r>
        <w:rPr>
          <w:rFonts w:asciiTheme="majorHAnsi" w:hAnsiTheme="majorHAnsi" w:cstheme="majorHAnsi"/>
          <w:bCs/>
          <w:color w:val="000000"/>
          <w:sz w:val="18"/>
          <w:szCs w:val="18"/>
        </w:rPr>
        <w:t>“</w:t>
      </w:r>
      <w:r w:rsidRPr="002C75A3">
        <w:rPr>
          <w:rFonts w:asciiTheme="majorHAnsi" w:hAnsiTheme="majorHAnsi" w:cstheme="majorHAnsi"/>
          <w:bCs/>
          <w:color w:val="000000"/>
          <w:sz w:val="18"/>
          <w:szCs w:val="18"/>
        </w:rPr>
        <w:t xml:space="preserve"> </w:t>
      </w:r>
      <w:r>
        <w:rPr>
          <w:rFonts w:asciiTheme="majorHAnsi" w:hAnsiTheme="majorHAnsi" w:cstheme="majorHAnsi"/>
          <w:bCs/>
          <w:color w:val="000000"/>
          <w:sz w:val="18"/>
          <w:szCs w:val="18"/>
        </w:rPr>
        <w:t>gibt es ab sofort ein „Upgrade-Kit“. Die separate Antriebseinheit kann eingebaut werden, wenn Kunden den zusätzlichen Komfort einer automatischen Türöffnung wünschen.</w:t>
      </w:r>
      <w:r w:rsidRPr="009E4A54">
        <w:rPr>
          <w:rFonts w:asciiTheme="majorHAnsi" w:hAnsiTheme="majorHAnsi" w:cstheme="majorHAnsi"/>
          <w:bCs/>
          <w:color w:val="000000" w:themeColor="text1"/>
          <w:sz w:val="18"/>
          <w:szCs w:val="18"/>
        </w:rPr>
        <w:t xml:space="preserve"> </w:t>
      </w:r>
      <w:r>
        <w:rPr>
          <w:rFonts w:asciiTheme="majorHAnsi" w:hAnsiTheme="majorHAnsi" w:cstheme="majorHAnsi"/>
          <w:bCs/>
          <w:color w:val="000000" w:themeColor="text1"/>
          <w:sz w:val="18"/>
          <w:szCs w:val="18"/>
        </w:rPr>
        <w:t>Das „Upgrade-Kit“</w:t>
      </w:r>
      <w:r w:rsidRPr="002C75A3">
        <w:rPr>
          <w:rFonts w:asciiTheme="majorHAnsi" w:hAnsiTheme="majorHAnsi" w:cstheme="majorHAnsi"/>
          <w:bCs/>
          <w:color w:val="000000" w:themeColor="text1"/>
          <w:sz w:val="18"/>
          <w:szCs w:val="18"/>
        </w:rPr>
        <w:t xml:space="preserve"> bedeutet</w:t>
      </w:r>
      <w:r w:rsidRPr="002C75A3">
        <w:rPr>
          <w:rFonts w:asciiTheme="majorHAnsi" w:hAnsiTheme="majorHAnsi" w:cstheme="majorHAnsi"/>
          <w:color w:val="000000"/>
          <w:sz w:val="18"/>
          <w:szCs w:val="18"/>
        </w:rPr>
        <w:t xml:space="preserve"> für </w:t>
      </w:r>
      <w:r>
        <w:rPr>
          <w:rFonts w:asciiTheme="majorHAnsi" w:hAnsiTheme="majorHAnsi" w:cstheme="majorHAnsi"/>
          <w:color w:val="000000"/>
          <w:sz w:val="18"/>
          <w:szCs w:val="18"/>
        </w:rPr>
        <w:t>Türenhersteller</w:t>
      </w:r>
      <w:r w:rsidRPr="002C75A3">
        <w:rPr>
          <w:rFonts w:asciiTheme="majorHAnsi" w:hAnsiTheme="majorHAnsi" w:cstheme="majorHAnsi"/>
          <w:color w:val="000000"/>
          <w:sz w:val="18"/>
          <w:szCs w:val="18"/>
        </w:rPr>
        <w:t>, die nur selten elektromechanische Verriegelungen benötigen, mehr Flexibilität bei schlanker Lagerführung</w:t>
      </w:r>
      <w:r>
        <w:rPr>
          <w:rFonts w:asciiTheme="majorHAnsi" w:hAnsiTheme="majorHAnsi" w:cstheme="majorHAnsi"/>
          <w:color w:val="000000"/>
          <w:sz w:val="18"/>
          <w:szCs w:val="18"/>
        </w:rPr>
        <w:t>.</w:t>
      </w:r>
    </w:p>
    <w:p w14:paraId="3200700C" w14:textId="77777777" w:rsidR="00ED3271" w:rsidRPr="001D0521" w:rsidRDefault="00ED3271" w:rsidP="00ED3271">
      <w:pPr>
        <w:autoSpaceDE w:val="0"/>
        <w:autoSpaceDN w:val="0"/>
        <w:adjustRightInd w:val="0"/>
        <w:spacing w:line="276" w:lineRule="auto"/>
        <w:rPr>
          <w:rStyle w:val="normaltextrun"/>
          <w:rFonts w:asciiTheme="minorHAnsi" w:hAnsiTheme="minorHAnsi" w:cstheme="minorHAnsi"/>
          <w:iCs/>
          <w:color w:val="000000" w:themeColor="text1"/>
          <w:sz w:val="18"/>
          <w:szCs w:val="18"/>
        </w:rPr>
      </w:pPr>
    </w:p>
    <w:p w14:paraId="55D73E38" w14:textId="4212C0C8" w:rsidR="00ED3271" w:rsidRDefault="00ED3271" w:rsidP="00ED3271">
      <w:pPr>
        <w:autoSpaceDE w:val="0"/>
        <w:autoSpaceDN w:val="0"/>
        <w:adjustRightInd w:val="0"/>
        <w:spacing w:line="276" w:lineRule="auto"/>
        <w:rPr>
          <w:rFonts w:asciiTheme="minorHAnsi" w:hAnsiTheme="minorHAnsi"/>
          <w:b/>
          <w:bCs/>
          <w:sz w:val="18"/>
          <w:szCs w:val="18"/>
        </w:rPr>
      </w:pPr>
      <w:r>
        <w:rPr>
          <w:rFonts w:asciiTheme="minorHAnsi" w:hAnsiTheme="minorHAnsi"/>
          <w:b/>
          <w:sz w:val="18"/>
          <w:szCs w:val="18"/>
        </w:rPr>
        <w:t>Bild</w:t>
      </w:r>
      <w:r w:rsidRPr="001D0521">
        <w:rPr>
          <w:rFonts w:asciiTheme="minorHAnsi" w:hAnsiTheme="minorHAnsi"/>
          <w:sz w:val="18"/>
          <w:szCs w:val="18"/>
        </w:rPr>
        <w:t>:</w:t>
      </w:r>
      <w:r w:rsidRPr="001D0521">
        <w:rPr>
          <w:rStyle w:val="normaltextrun"/>
          <w:rFonts w:asciiTheme="minorHAnsi" w:hAnsiTheme="minorHAnsi" w:cstheme="minorHAnsi"/>
          <w:iCs/>
          <w:color w:val="000000" w:themeColor="text1"/>
        </w:rPr>
        <w:t xml:space="preserve"> </w:t>
      </w:r>
      <w:r w:rsidRPr="001D0521">
        <w:rPr>
          <w:rStyle w:val="normaltextrun"/>
          <w:rFonts w:asciiTheme="minorHAnsi" w:hAnsiTheme="minorHAnsi" w:cstheme="minorHAnsi"/>
          <w:iCs/>
          <w:color w:val="000000" w:themeColor="text1"/>
          <w:sz w:val="18"/>
          <w:szCs w:val="18"/>
        </w:rPr>
        <w:t>Roto Fenster- und Türtechnologie</w:t>
      </w:r>
      <w:r>
        <w:rPr>
          <w:rStyle w:val="normaltextrun"/>
          <w:rFonts w:asciiTheme="minorHAnsi" w:hAnsiTheme="minorHAnsi" w:cstheme="minorHAnsi"/>
          <w:iCs/>
          <w:color w:val="000000" w:themeColor="text1"/>
          <w:sz w:val="18"/>
          <w:szCs w:val="18"/>
        </w:rPr>
        <w:tab/>
      </w:r>
      <w:r w:rsidRPr="001D0521">
        <w:rPr>
          <w:rFonts w:asciiTheme="minorHAnsi" w:hAnsiTheme="minorHAnsi"/>
          <w:bCs/>
          <w:sz w:val="18"/>
          <w:szCs w:val="18"/>
        </w:rPr>
        <w:tab/>
      </w:r>
      <w:r w:rsidRPr="001D0521">
        <w:rPr>
          <w:rFonts w:asciiTheme="minorHAnsi" w:hAnsiTheme="minorHAnsi"/>
          <w:bCs/>
          <w:sz w:val="18"/>
          <w:szCs w:val="18"/>
        </w:rPr>
        <w:tab/>
      </w:r>
      <w:r w:rsidR="00EC40E6" w:rsidRPr="00EC40E6">
        <w:rPr>
          <w:rFonts w:asciiTheme="minorHAnsi" w:hAnsiTheme="minorHAnsi"/>
          <w:b/>
          <w:sz w:val="18"/>
          <w:szCs w:val="18"/>
        </w:rPr>
        <w:t>Roto_</w:t>
      </w:r>
      <w:r>
        <w:rPr>
          <w:rFonts w:asciiTheme="minorHAnsi" w:hAnsiTheme="minorHAnsi"/>
          <w:b/>
          <w:bCs/>
          <w:sz w:val="18"/>
          <w:szCs w:val="18"/>
        </w:rPr>
        <w:t>Tandeo_Upgrade_Kit</w:t>
      </w:r>
      <w:r w:rsidRPr="001D0521">
        <w:rPr>
          <w:rFonts w:asciiTheme="minorHAnsi" w:hAnsiTheme="minorHAnsi"/>
          <w:b/>
          <w:bCs/>
          <w:sz w:val="18"/>
          <w:szCs w:val="18"/>
        </w:rPr>
        <w:t>.jpg</w:t>
      </w:r>
    </w:p>
    <w:p w14:paraId="05300944" w14:textId="373D62BB" w:rsidR="00DE2A22" w:rsidRDefault="00ED3271" w:rsidP="001A22D8">
      <w:pPr>
        <w:autoSpaceDE w:val="0"/>
        <w:autoSpaceDN w:val="0"/>
        <w:adjustRightInd w:val="0"/>
        <w:spacing w:line="276" w:lineRule="auto"/>
        <w:rPr>
          <w:rFonts w:asciiTheme="minorHAnsi" w:hAnsiTheme="minorHAnsi"/>
          <w:sz w:val="18"/>
          <w:szCs w:val="18"/>
        </w:rPr>
      </w:pPr>
      <w:r>
        <w:rPr>
          <w:rFonts w:asciiTheme="majorHAnsi" w:hAnsiTheme="majorHAnsi" w:cstheme="majorBidi"/>
          <w:noProof/>
          <w:color w:val="000000"/>
          <w:sz w:val="18"/>
          <w:szCs w:val="18"/>
        </w:rPr>
        <w:lastRenderedPageBreak/>
        <w:drawing>
          <wp:anchor distT="0" distB="0" distL="114300" distR="114300" simplePos="0" relativeHeight="251660288" behindDoc="0" locked="0" layoutInCell="1" allowOverlap="1" wp14:anchorId="6016FE99" wp14:editId="49016804">
            <wp:simplePos x="0" y="0"/>
            <wp:positionH relativeFrom="margin">
              <wp:align>left</wp:align>
            </wp:positionH>
            <wp:positionV relativeFrom="paragraph">
              <wp:posOffset>46355</wp:posOffset>
            </wp:positionV>
            <wp:extent cx="3602736" cy="2401824"/>
            <wp:effectExtent l="0" t="0" r="0" b="0"/>
            <wp:wrapThrough wrapText="bothSides">
              <wp:wrapPolygon edited="0">
                <wp:start x="0" y="0"/>
                <wp:lineTo x="0" y="21417"/>
                <wp:lineTo x="21474" y="21417"/>
                <wp:lineTo x="21474" y="0"/>
                <wp:lineTo x="0" y="0"/>
              </wp:wrapPolygon>
            </wp:wrapThrough>
            <wp:docPr id="8" name="Grafik 8" descr="Ein Bild, das Text, Büroausstattung, Desig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Büroausstattung, Design, Im Haus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606E4F3F" w14:textId="77777777" w:rsidR="00ED3271" w:rsidRDefault="00ED3271" w:rsidP="001A22D8">
      <w:pPr>
        <w:autoSpaceDE w:val="0"/>
        <w:autoSpaceDN w:val="0"/>
        <w:adjustRightInd w:val="0"/>
        <w:spacing w:line="276" w:lineRule="auto"/>
        <w:rPr>
          <w:rFonts w:asciiTheme="minorHAnsi" w:hAnsiTheme="minorHAnsi"/>
          <w:sz w:val="18"/>
          <w:szCs w:val="18"/>
        </w:rPr>
      </w:pPr>
    </w:p>
    <w:p w14:paraId="5B6000E5" w14:textId="77777777" w:rsidR="00ED3271" w:rsidRDefault="00ED3271" w:rsidP="001A22D8">
      <w:pPr>
        <w:autoSpaceDE w:val="0"/>
        <w:autoSpaceDN w:val="0"/>
        <w:adjustRightInd w:val="0"/>
        <w:spacing w:line="276" w:lineRule="auto"/>
        <w:rPr>
          <w:rFonts w:asciiTheme="minorHAnsi" w:hAnsiTheme="minorHAnsi"/>
          <w:sz w:val="18"/>
          <w:szCs w:val="18"/>
        </w:rPr>
      </w:pPr>
    </w:p>
    <w:p w14:paraId="1990FEFB" w14:textId="77777777" w:rsidR="00ED3271" w:rsidRDefault="00ED3271" w:rsidP="001A22D8">
      <w:pPr>
        <w:autoSpaceDE w:val="0"/>
        <w:autoSpaceDN w:val="0"/>
        <w:adjustRightInd w:val="0"/>
        <w:spacing w:line="276" w:lineRule="auto"/>
        <w:rPr>
          <w:rFonts w:asciiTheme="minorHAnsi" w:hAnsiTheme="minorHAnsi"/>
          <w:sz w:val="18"/>
          <w:szCs w:val="18"/>
        </w:rPr>
      </w:pPr>
    </w:p>
    <w:p w14:paraId="16FDA84C" w14:textId="77777777" w:rsidR="00ED3271" w:rsidRDefault="00ED3271" w:rsidP="001A22D8">
      <w:pPr>
        <w:autoSpaceDE w:val="0"/>
        <w:autoSpaceDN w:val="0"/>
        <w:adjustRightInd w:val="0"/>
        <w:spacing w:line="276" w:lineRule="auto"/>
        <w:rPr>
          <w:rFonts w:asciiTheme="minorHAnsi" w:hAnsiTheme="minorHAnsi"/>
          <w:sz w:val="18"/>
          <w:szCs w:val="18"/>
        </w:rPr>
      </w:pPr>
    </w:p>
    <w:p w14:paraId="34BE0EE0" w14:textId="77777777" w:rsidR="00ED3271" w:rsidRDefault="00ED3271" w:rsidP="001A22D8">
      <w:pPr>
        <w:autoSpaceDE w:val="0"/>
        <w:autoSpaceDN w:val="0"/>
        <w:adjustRightInd w:val="0"/>
        <w:spacing w:line="276" w:lineRule="auto"/>
        <w:rPr>
          <w:rFonts w:asciiTheme="minorHAnsi" w:hAnsiTheme="minorHAnsi"/>
          <w:sz w:val="18"/>
          <w:szCs w:val="18"/>
        </w:rPr>
      </w:pPr>
    </w:p>
    <w:p w14:paraId="0843A519" w14:textId="77777777" w:rsidR="00ED3271" w:rsidRDefault="00ED3271" w:rsidP="001A22D8">
      <w:pPr>
        <w:autoSpaceDE w:val="0"/>
        <w:autoSpaceDN w:val="0"/>
        <w:adjustRightInd w:val="0"/>
        <w:spacing w:line="276" w:lineRule="auto"/>
        <w:rPr>
          <w:rFonts w:asciiTheme="minorHAnsi" w:hAnsiTheme="minorHAnsi"/>
          <w:sz w:val="18"/>
          <w:szCs w:val="18"/>
        </w:rPr>
      </w:pPr>
    </w:p>
    <w:p w14:paraId="6BA46338" w14:textId="77777777" w:rsidR="00ED3271" w:rsidRDefault="00ED3271" w:rsidP="001A22D8">
      <w:pPr>
        <w:autoSpaceDE w:val="0"/>
        <w:autoSpaceDN w:val="0"/>
        <w:adjustRightInd w:val="0"/>
        <w:spacing w:line="276" w:lineRule="auto"/>
        <w:rPr>
          <w:rFonts w:asciiTheme="minorHAnsi" w:hAnsiTheme="minorHAnsi"/>
          <w:sz w:val="18"/>
          <w:szCs w:val="18"/>
        </w:rPr>
      </w:pPr>
    </w:p>
    <w:p w14:paraId="5C2FE3E2" w14:textId="77777777" w:rsidR="00ED3271" w:rsidRDefault="00ED3271" w:rsidP="001A22D8">
      <w:pPr>
        <w:autoSpaceDE w:val="0"/>
        <w:autoSpaceDN w:val="0"/>
        <w:adjustRightInd w:val="0"/>
        <w:spacing w:line="276" w:lineRule="auto"/>
        <w:rPr>
          <w:rFonts w:asciiTheme="minorHAnsi" w:hAnsiTheme="minorHAnsi"/>
          <w:sz w:val="18"/>
          <w:szCs w:val="18"/>
        </w:rPr>
      </w:pPr>
    </w:p>
    <w:p w14:paraId="03C5C241" w14:textId="77777777" w:rsidR="00ED3271" w:rsidRDefault="00ED3271" w:rsidP="001A22D8">
      <w:pPr>
        <w:autoSpaceDE w:val="0"/>
        <w:autoSpaceDN w:val="0"/>
        <w:adjustRightInd w:val="0"/>
        <w:spacing w:line="276" w:lineRule="auto"/>
        <w:rPr>
          <w:rFonts w:asciiTheme="minorHAnsi" w:hAnsiTheme="minorHAnsi"/>
          <w:sz w:val="18"/>
          <w:szCs w:val="18"/>
        </w:rPr>
      </w:pPr>
    </w:p>
    <w:p w14:paraId="78B6A2F8" w14:textId="77777777" w:rsidR="00ED3271" w:rsidRDefault="00ED3271" w:rsidP="001A22D8">
      <w:pPr>
        <w:autoSpaceDE w:val="0"/>
        <w:autoSpaceDN w:val="0"/>
        <w:adjustRightInd w:val="0"/>
        <w:spacing w:line="276" w:lineRule="auto"/>
        <w:rPr>
          <w:rFonts w:asciiTheme="minorHAnsi" w:hAnsiTheme="minorHAnsi"/>
          <w:sz w:val="18"/>
          <w:szCs w:val="18"/>
        </w:rPr>
      </w:pPr>
    </w:p>
    <w:p w14:paraId="66CC691D" w14:textId="77777777" w:rsidR="00ED3271" w:rsidRDefault="00ED3271" w:rsidP="001A22D8">
      <w:pPr>
        <w:autoSpaceDE w:val="0"/>
        <w:autoSpaceDN w:val="0"/>
        <w:adjustRightInd w:val="0"/>
        <w:spacing w:line="276" w:lineRule="auto"/>
        <w:rPr>
          <w:rFonts w:asciiTheme="minorHAnsi" w:hAnsiTheme="minorHAnsi"/>
          <w:sz w:val="18"/>
          <w:szCs w:val="18"/>
        </w:rPr>
      </w:pPr>
    </w:p>
    <w:p w14:paraId="78A3C32F" w14:textId="77777777" w:rsidR="00ED3271" w:rsidRDefault="00ED3271" w:rsidP="001A22D8">
      <w:pPr>
        <w:autoSpaceDE w:val="0"/>
        <w:autoSpaceDN w:val="0"/>
        <w:adjustRightInd w:val="0"/>
        <w:spacing w:line="276" w:lineRule="auto"/>
        <w:rPr>
          <w:rFonts w:asciiTheme="minorHAnsi" w:hAnsiTheme="minorHAnsi"/>
          <w:sz w:val="18"/>
          <w:szCs w:val="18"/>
        </w:rPr>
      </w:pPr>
    </w:p>
    <w:p w14:paraId="085E6607" w14:textId="77777777" w:rsidR="00ED3271" w:rsidRDefault="00ED3271" w:rsidP="001A22D8">
      <w:pPr>
        <w:autoSpaceDE w:val="0"/>
        <w:autoSpaceDN w:val="0"/>
        <w:adjustRightInd w:val="0"/>
        <w:spacing w:line="276" w:lineRule="auto"/>
        <w:rPr>
          <w:rFonts w:asciiTheme="minorHAnsi" w:hAnsiTheme="minorHAnsi"/>
          <w:sz w:val="18"/>
          <w:szCs w:val="18"/>
        </w:rPr>
      </w:pPr>
    </w:p>
    <w:p w14:paraId="57CFFDCA" w14:textId="77777777" w:rsidR="00ED3271" w:rsidRDefault="00ED3271" w:rsidP="001A22D8">
      <w:pPr>
        <w:autoSpaceDE w:val="0"/>
        <w:autoSpaceDN w:val="0"/>
        <w:adjustRightInd w:val="0"/>
        <w:spacing w:line="276" w:lineRule="auto"/>
        <w:rPr>
          <w:rFonts w:asciiTheme="minorHAnsi" w:hAnsiTheme="minorHAnsi"/>
          <w:sz w:val="18"/>
          <w:szCs w:val="18"/>
        </w:rPr>
      </w:pPr>
    </w:p>
    <w:p w14:paraId="230BA8E8" w14:textId="77777777" w:rsidR="00ED3271" w:rsidRDefault="00ED3271" w:rsidP="001A22D8">
      <w:pPr>
        <w:autoSpaceDE w:val="0"/>
        <w:autoSpaceDN w:val="0"/>
        <w:adjustRightInd w:val="0"/>
        <w:spacing w:line="276" w:lineRule="auto"/>
        <w:rPr>
          <w:rFonts w:asciiTheme="minorHAnsi" w:hAnsiTheme="minorHAnsi"/>
          <w:sz w:val="18"/>
          <w:szCs w:val="18"/>
        </w:rPr>
      </w:pPr>
    </w:p>
    <w:p w14:paraId="2452CFE1" w14:textId="77777777" w:rsidR="00ED3271" w:rsidRDefault="00ED3271" w:rsidP="00ED3271">
      <w:pPr>
        <w:autoSpaceDE w:val="0"/>
        <w:autoSpaceDN w:val="0"/>
        <w:adjustRightInd w:val="0"/>
        <w:spacing w:line="276" w:lineRule="auto"/>
        <w:rPr>
          <w:rFonts w:asciiTheme="minorHAnsi" w:hAnsiTheme="minorHAnsi"/>
          <w:color w:val="000000" w:themeColor="text1"/>
          <w:sz w:val="18"/>
          <w:szCs w:val="18"/>
        </w:rPr>
      </w:pPr>
      <w:r w:rsidRPr="3E2F38B6">
        <w:rPr>
          <w:rFonts w:asciiTheme="majorHAnsi" w:hAnsiTheme="majorHAnsi" w:cstheme="majorBidi"/>
          <w:color w:val="000000"/>
          <w:sz w:val="18"/>
          <w:szCs w:val="18"/>
        </w:rPr>
        <w:t>Außen pflegeleichtes Aluminium, innen wohnliches Holz</w:t>
      </w:r>
      <w:r>
        <w:rPr>
          <w:rFonts w:asciiTheme="majorHAnsi" w:hAnsiTheme="majorHAnsi" w:cstheme="majorBidi"/>
          <w:color w:val="000000"/>
          <w:sz w:val="18"/>
          <w:szCs w:val="18"/>
        </w:rPr>
        <w:t>.</w:t>
      </w:r>
      <w:r w:rsidRPr="3E2F38B6">
        <w:rPr>
          <w:rFonts w:asciiTheme="majorHAnsi" w:hAnsiTheme="majorHAnsi" w:cstheme="majorBidi"/>
          <w:color w:val="000000"/>
          <w:sz w:val="18"/>
          <w:szCs w:val="18"/>
        </w:rPr>
        <w:t xml:space="preserve"> Bei dieser Haustür stehen die Rollenbänder </w:t>
      </w:r>
      <w:r w:rsidRPr="3E2F38B6">
        <w:rPr>
          <w:rFonts w:asciiTheme="minorHAnsi" w:hAnsiTheme="minorHAnsi"/>
          <w:sz w:val="18"/>
          <w:szCs w:val="18"/>
        </w:rPr>
        <w:t xml:space="preserve">„Solid B </w:t>
      </w:r>
      <w:r w:rsidRPr="3E2F38B6">
        <w:rPr>
          <w:rFonts w:asciiTheme="minorHAnsi" w:hAnsiTheme="minorHAnsi" w:cstheme="majorBidi"/>
          <w:sz w:val="18"/>
          <w:szCs w:val="18"/>
        </w:rPr>
        <w:t>| 322 P“ t</w:t>
      </w:r>
      <w:r w:rsidRPr="3E2F38B6">
        <w:rPr>
          <w:rFonts w:asciiTheme="majorHAnsi" w:hAnsiTheme="majorHAnsi" w:cstheme="majorBidi"/>
          <w:color w:val="000000"/>
          <w:sz w:val="18"/>
          <w:szCs w:val="18"/>
        </w:rPr>
        <w:t xml:space="preserve">iefschwarz matt in spannendem Kontrast zur hellen Holzoberfläche. Die elektromechanische Mehrfachverriegelung </w:t>
      </w:r>
      <w:r w:rsidRPr="3E2F38B6">
        <w:rPr>
          <w:rFonts w:asciiTheme="minorHAnsi" w:hAnsiTheme="minorHAnsi" w:cs="Arial"/>
          <w:color w:val="000000" w:themeColor="text1"/>
          <w:sz w:val="18"/>
          <w:szCs w:val="18"/>
          <w:shd w:val="clear" w:color="auto" w:fill="FFFFFF"/>
        </w:rPr>
        <w:t xml:space="preserve">„Roto Safe E | </w:t>
      </w:r>
      <w:proofErr w:type="spellStart"/>
      <w:r w:rsidRPr="3E2F38B6">
        <w:rPr>
          <w:rFonts w:asciiTheme="minorHAnsi" w:hAnsiTheme="minorHAnsi" w:cs="Arial"/>
          <w:color w:val="000000" w:themeColor="text1"/>
          <w:sz w:val="18"/>
          <w:szCs w:val="18"/>
          <w:shd w:val="clear" w:color="auto" w:fill="FFFFFF"/>
        </w:rPr>
        <w:t>Eneo</w:t>
      </w:r>
      <w:proofErr w:type="spellEnd"/>
      <w:r w:rsidRPr="3E2F38B6">
        <w:rPr>
          <w:rFonts w:asciiTheme="minorHAnsi" w:hAnsiTheme="minorHAnsi" w:cs="Arial"/>
          <w:color w:val="000000" w:themeColor="text1"/>
          <w:sz w:val="18"/>
          <w:szCs w:val="18"/>
          <w:shd w:val="clear" w:color="auto" w:fill="FFFFFF"/>
        </w:rPr>
        <w:t xml:space="preserve"> CC“ verfügt über eine Komfortöffnung von innen.</w:t>
      </w:r>
      <w:r w:rsidRPr="3E2F38B6">
        <w:rPr>
          <w:rFonts w:asciiTheme="minorHAnsi" w:hAnsiTheme="minorHAnsi"/>
          <w:color w:val="000000" w:themeColor="text1"/>
          <w:sz w:val="18"/>
          <w:szCs w:val="18"/>
        </w:rPr>
        <w:t xml:space="preserve"> Die Türschwelle „Roto Eifel“ mit „Wetterschenkel Design“ ebenso wie Dichtungen von Deventer verbessern den Schutz vor Schlagregen, Zugluft und Wärmeverlusten.</w:t>
      </w:r>
    </w:p>
    <w:p w14:paraId="17FDB047" w14:textId="77777777" w:rsidR="00ED3271" w:rsidRPr="001D0521" w:rsidRDefault="00ED3271" w:rsidP="00ED3271">
      <w:pPr>
        <w:autoSpaceDE w:val="0"/>
        <w:autoSpaceDN w:val="0"/>
        <w:adjustRightInd w:val="0"/>
        <w:spacing w:line="276" w:lineRule="auto"/>
        <w:rPr>
          <w:rStyle w:val="normaltextrun"/>
          <w:rFonts w:asciiTheme="minorHAnsi" w:hAnsiTheme="minorHAnsi" w:cstheme="minorHAnsi"/>
          <w:iCs/>
          <w:color w:val="000000" w:themeColor="text1"/>
          <w:sz w:val="18"/>
          <w:szCs w:val="18"/>
        </w:rPr>
      </w:pPr>
    </w:p>
    <w:p w14:paraId="7A6041FC" w14:textId="77777777" w:rsidR="00ED3271" w:rsidRPr="001D0521" w:rsidRDefault="00ED3271" w:rsidP="00ED3271">
      <w:pPr>
        <w:autoSpaceDE w:val="0"/>
        <w:autoSpaceDN w:val="0"/>
        <w:adjustRightInd w:val="0"/>
        <w:spacing w:line="276" w:lineRule="auto"/>
        <w:rPr>
          <w:rFonts w:asciiTheme="minorHAnsi" w:hAnsiTheme="minorHAnsi"/>
          <w:b/>
          <w:bCs/>
          <w:sz w:val="18"/>
          <w:szCs w:val="18"/>
        </w:rPr>
      </w:pPr>
      <w:r>
        <w:rPr>
          <w:rFonts w:asciiTheme="minorHAnsi" w:hAnsiTheme="minorHAnsi"/>
          <w:b/>
          <w:sz w:val="18"/>
          <w:szCs w:val="18"/>
        </w:rPr>
        <w:t>Bild</w:t>
      </w:r>
      <w:r w:rsidRPr="001D0521">
        <w:rPr>
          <w:rFonts w:asciiTheme="minorHAnsi" w:hAnsiTheme="minorHAnsi"/>
          <w:sz w:val="18"/>
          <w:szCs w:val="18"/>
        </w:rPr>
        <w:t>:</w:t>
      </w:r>
      <w:r w:rsidRPr="001D0521">
        <w:rPr>
          <w:rStyle w:val="normaltextrun"/>
          <w:rFonts w:asciiTheme="minorHAnsi" w:hAnsiTheme="minorHAnsi" w:cstheme="minorHAnsi"/>
          <w:iCs/>
          <w:color w:val="000000" w:themeColor="text1"/>
        </w:rPr>
        <w:t xml:space="preserve"> </w:t>
      </w:r>
      <w:r w:rsidRPr="001D0521">
        <w:rPr>
          <w:rStyle w:val="normaltextrun"/>
          <w:rFonts w:asciiTheme="minorHAnsi" w:hAnsiTheme="minorHAnsi" w:cstheme="minorHAnsi"/>
          <w:iCs/>
          <w:color w:val="000000" w:themeColor="text1"/>
          <w:sz w:val="18"/>
          <w:szCs w:val="18"/>
        </w:rPr>
        <w:t>Roto Fenster- und Türtechnologie</w:t>
      </w:r>
      <w:r w:rsidRPr="001D0521">
        <w:rPr>
          <w:rFonts w:asciiTheme="minorHAnsi" w:hAnsiTheme="minorHAnsi"/>
          <w:bCs/>
          <w:sz w:val="18"/>
          <w:szCs w:val="18"/>
        </w:rPr>
        <w:tab/>
      </w:r>
      <w:r w:rsidRPr="001D0521">
        <w:rPr>
          <w:rFonts w:asciiTheme="minorHAnsi" w:hAnsiTheme="minorHAnsi"/>
          <w:bCs/>
          <w:sz w:val="18"/>
          <w:szCs w:val="18"/>
        </w:rPr>
        <w:tab/>
      </w:r>
      <w:r>
        <w:rPr>
          <w:rFonts w:asciiTheme="minorHAnsi" w:hAnsiTheme="minorHAnsi"/>
          <w:bCs/>
          <w:sz w:val="18"/>
          <w:szCs w:val="18"/>
        </w:rPr>
        <w:tab/>
      </w:r>
      <w:r>
        <w:rPr>
          <w:rFonts w:asciiTheme="minorHAnsi" w:hAnsiTheme="minorHAnsi"/>
          <w:bCs/>
          <w:sz w:val="18"/>
          <w:szCs w:val="18"/>
        </w:rPr>
        <w:tab/>
      </w:r>
      <w:r>
        <w:rPr>
          <w:rFonts w:asciiTheme="minorHAnsi" w:hAnsiTheme="minorHAnsi"/>
          <w:b/>
          <w:bCs/>
          <w:sz w:val="18"/>
          <w:szCs w:val="18"/>
        </w:rPr>
        <w:t>Roto_Solid_B</w:t>
      </w:r>
      <w:r w:rsidRPr="001D0521">
        <w:rPr>
          <w:rFonts w:asciiTheme="minorHAnsi" w:hAnsiTheme="minorHAnsi"/>
          <w:b/>
          <w:bCs/>
          <w:sz w:val="18"/>
          <w:szCs w:val="18"/>
        </w:rPr>
        <w:t>.jpg</w:t>
      </w:r>
    </w:p>
    <w:p w14:paraId="3AB174E0" w14:textId="77777777" w:rsidR="00ED3271" w:rsidRDefault="00ED3271" w:rsidP="001A22D8">
      <w:pPr>
        <w:autoSpaceDE w:val="0"/>
        <w:autoSpaceDN w:val="0"/>
        <w:adjustRightInd w:val="0"/>
        <w:spacing w:line="276" w:lineRule="auto"/>
        <w:rPr>
          <w:rFonts w:asciiTheme="minorHAnsi" w:hAnsiTheme="minorHAnsi"/>
          <w:sz w:val="18"/>
          <w:szCs w:val="18"/>
        </w:rPr>
      </w:pPr>
    </w:p>
    <w:p w14:paraId="7F1D2D11" w14:textId="77777777" w:rsidR="00ED3271" w:rsidRDefault="00ED3271" w:rsidP="001A22D8">
      <w:pPr>
        <w:autoSpaceDE w:val="0"/>
        <w:autoSpaceDN w:val="0"/>
        <w:adjustRightInd w:val="0"/>
        <w:spacing w:line="276" w:lineRule="auto"/>
        <w:rPr>
          <w:rFonts w:asciiTheme="minorHAnsi" w:hAnsiTheme="minorHAnsi"/>
          <w:sz w:val="18"/>
          <w:szCs w:val="18"/>
        </w:rPr>
      </w:pPr>
    </w:p>
    <w:p w14:paraId="2AF23D3E" w14:textId="77777777" w:rsidR="00ED3271" w:rsidRDefault="00ED3271" w:rsidP="001A22D8">
      <w:pPr>
        <w:autoSpaceDE w:val="0"/>
        <w:autoSpaceDN w:val="0"/>
        <w:adjustRightInd w:val="0"/>
        <w:spacing w:line="276" w:lineRule="auto"/>
        <w:rPr>
          <w:rFonts w:asciiTheme="minorHAnsi" w:hAnsiTheme="minorHAnsi"/>
          <w:sz w:val="18"/>
          <w:szCs w:val="18"/>
        </w:rPr>
      </w:pPr>
    </w:p>
    <w:p w14:paraId="4D489F80" w14:textId="77777777" w:rsidR="00ED3271" w:rsidRDefault="00ED3271" w:rsidP="001A22D8">
      <w:pPr>
        <w:autoSpaceDE w:val="0"/>
        <w:autoSpaceDN w:val="0"/>
        <w:adjustRightInd w:val="0"/>
        <w:spacing w:line="276" w:lineRule="auto"/>
        <w:rPr>
          <w:rFonts w:asciiTheme="minorHAnsi" w:hAnsiTheme="minorHAnsi"/>
          <w:sz w:val="18"/>
          <w:szCs w:val="18"/>
        </w:rPr>
      </w:pPr>
    </w:p>
    <w:p w14:paraId="245A2E83" w14:textId="77777777" w:rsidR="00ED3271" w:rsidRDefault="00ED3271" w:rsidP="001A22D8">
      <w:pPr>
        <w:autoSpaceDE w:val="0"/>
        <w:autoSpaceDN w:val="0"/>
        <w:adjustRightInd w:val="0"/>
        <w:spacing w:line="276" w:lineRule="auto"/>
        <w:rPr>
          <w:rFonts w:asciiTheme="minorHAnsi" w:hAnsiTheme="minorHAnsi"/>
          <w:sz w:val="18"/>
          <w:szCs w:val="18"/>
        </w:rPr>
      </w:pPr>
    </w:p>
    <w:p w14:paraId="346C8E9F" w14:textId="77777777" w:rsidR="00ED3271" w:rsidRDefault="00ED3271" w:rsidP="001A22D8">
      <w:pPr>
        <w:autoSpaceDE w:val="0"/>
        <w:autoSpaceDN w:val="0"/>
        <w:adjustRightInd w:val="0"/>
        <w:spacing w:line="276" w:lineRule="auto"/>
        <w:rPr>
          <w:rFonts w:asciiTheme="minorHAnsi" w:hAnsiTheme="minorHAnsi"/>
          <w:sz w:val="18"/>
          <w:szCs w:val="18"/>
        </w:rPr>
      </w:pPr>
    </w:p>
    <w:p w14:paraId="272149CC" w14:textId="77777777" w:rsidR="00ED3271" w:rsidRDefault="00ED3271" w:rsidP="001A22D8">
      <w:pPr>
        <w:autoSpaceDE w:val="0"/>
        <w:autoSpaceDN w:val="0"/>
        <w:adjustRightInd w:val="0"/>
        <w:spacing w:line="276" w:lineRule="auto"/>
        <w:rPr>
          <w:rFonts w:asciiTheme="minorHAnsi" w:hAnsiTheme="minorHAnsi"/>
          <w:sz w:val="18"/>
          <w:szCs w:val="18"/>
        </w:rPr>
      </w:pPr>
    </w:p>
    <w:p w14:paraId="2C932676" w14:textId="77777777" w:rsidR="00ED3271" w:rsidRDefault="00ED3271" w:rsidP="001A22D8">
      <w:pPr>
        <w:autoSpaceDE w:val="0"/>
        <w:autoSpaceDN w:val="0"/>
        <w:adjustRightInd w:val="0"/>
        <w:spacing w:line="276" w:lineRule="auto"/>
        <w:rPr>
          <w:rFonts w:asciiTheme="minorHAnsi" w:hAnsiTheme="minorHAnsi"/>
          <w:sz w:val="18"/>
          <w:szCs w:val="18"/>
        </w:rPr>
      </w:pPr>
    </w:p>
    <w:p w14:paraId="7A148EC7" w14:textId="77777777" w:rsidR="00ED3271" w:rsidRDefault="00ED3271" w:rsidP="001A22D8">
      <w:pPr>
        <w:autoSpaceDE w:val="0"/>
        <w:autoSpaceDN w:val="0"/>
        <w:adjustRightInd w:val="0"/>
        <w:spacing w:line="276" w:lineRule="auto"/>
        <w:rPr>
          <w:rFonts w:asciiTheme="minorHAnsi" w:hAnsiTheme="minorHAnsi"/>
          <w:sz w:val="18"/>
          <w:szCs w:val="18"/>
        </w:rPr>
      </w:pPr>
    </w:p>
    <w:p w14:paraId="4AABE64C" w14:textId="77777777" w:rsidR="00ED3271" w:rsidRDefault="00ED3271" w:rsidP="001A22D8">
      <w:pPr>
        <w:autoSpaceDE w:val="0"/>
        <w:autoSpaceDN w:val="0"/>
        <w:adjustRightInd w:val="0"/>
        <w:spacing w:line="276" w:lineRule="auto"/>
        <w:rPr>
          <w:rFonts w:asciiTheme="minorHAnsi" w:hAnsiTheme="minorHAnsi"/>
          <w:sz w:val="18"/>
          <w:szCs w:val="18"/>
        </w:rPr>
      </w:pPr>
    </w:p>
    <w:p w14:paraId="32D65FE4" w14:textId="77777777" w:rsidR="00ED3271" w:rsidRDefault="00ED3271" w:rsidP="001A22D8">
      <w:pPr>
        <w:autoSpaceDE w:val="0"/>
        <w:autoSpaceDN w:val="0"/>
        <w:adjustRightInd w:val="0"/>
        <w:spacing w:line="276" w:lineRule="auto"/>
        <w:rPr>
          <w:rFonts w:asciiTheme="minorHAnsi" w:hAnsiTheme="minorHAnsi"/>
          <w:sz w:val="18"/>
          <w:szCs w:val="18"/>
        </w:rPr>
      </w:pPr>
    </w:p>
    <w:p w14:paraId="00BD310B" w14:textId="77777777" w:rsidR="00ED3271" w:rsidRDefault="00ED3271" w:rsidP="001A22D8">
      <w:pPr>
        <w:autoSpaceDE w:val="0"/>
        <w:autoSpaceDN w:val="0"/>
        <w:adjustRightInd w:val="0"/>
        <w:spacing w:line="276" w:lineRule="auto"/>
        <w:rPr>
          <w:rFonts w:asciiTheme="minorHAnsi" w:hAnsiTheme="minorHAnsi"/>
          <w:sz w:val="18"/>
          <w:szCs w:val="18"/>
        </w:rPr>
      </w:pPr>
    </w:p>
    <w:p w14:paraId="637CE806" w14:textId="77777777" w:rsidR="00ED3271" w:rsidRDefault="00ED3271" w:rsidP="001A22D8">
      <w:pPr>
        <w:autoSpaceDE w:val="0"/>
        <w:autoSpaceDN w:val="0"/>
        <w:adjustRightInd w:val="0"/>
        <w:spacing w:line="276" w:lineRule="auto"/>
        <w:rPr>
          <w:rFonts w:asciiTheme="minorHAnsi" w:hAnsiTheme="minorHAnsi"/>
          <w:sz w:val="18"/>
          <w:szCs w:val="18"/>
        </w:rPr>
      </w:pPr>
    </w:p>
    <w:p w14:paraId="66033831" w14:textId="77777777" w:rsidR="00ED3271" w:rsidRDefault="00ED3271" w:rsidP="001A22D8">
      <w:pPr>
        <w:autoSpaceDE w:val="0"/>
        <w:autoSpaceDN w:val="0"/>
        <w:adjustRightInd w:val="0"/>
        <w:spacing w:line="276" w:lineRule="auto"/>
        <w:rPr>
          <w:rFonts w:asciiTheme="minorHAnsi" w:hAnsiTheme="minorHAnsi"/>
          <w:sz w:val="18"/>
          <w:szCs w:val="18"/>
        </w:rPr>
      </w:pPr>
    </w:p>
    <w:p w14:paraId="36E16DBA" w14:textId="77777777" w:rsidR="00ED3271" w:rsidRDefault="00ED3271" w:rsidP="001A22D8">
      <w:pPr>
        <w:autoSpaceDE w:val="0"/>
        <w:autoSpaceDN w:val="0"/>
        <w:adjustRightInd w:val="0"/>
        <w:spacing w:line="276" w:lineRule="auto"/>
        <w:rPr>
          <w:rFonts w:asciiTheme="minorHAnsi" w:hAnsiTheme="minorHAnsi"/>
          <w:sz w:val="18"/>
          <w:szCs w:val="18"/>
        </w:rPr>
      </w:pPr>
    </w:p>
    <w:p w14:paraId="2A33313D" w14:textId="77777777" w:rsidR="00ED3271" w:rsidRDefault="00ED3271" w:rsidP="001A22D8">
      <w:pPr>
        <w:autoSpaceDE w:val="0"/>
        <w:autoSpaceDN w:val="0"/>
        <w:adjustRightInd w:val="0"/>
        <w:spacing w:line="276" w:lineRule="auto"/>
        <w:rPr>
          <w:rFonts w:asciiTheme="minorHAnsi" w:hAnsiTheme="minorHAnsi"/>
          <w:sz w:val="18"/>
          <w:szCs w:val="18"/>
        </w:rPr>
      </w:pPr>
    </w:p>
    <w:p w14:paraId="2F706F74" w14:textId="77777777" w:rsidR="00ED3271" w:rsidRDefault="00ED3271" w:rsidP="001A22D8">
      <w:pPr>
        <w:autoSpaceDE w:val="0"/>
        <w:autoSpaceDN w:val="0"/>
        <w:adjustRightInd w:val="0"/>
        <w:spacing w:line="276" w:lineRule="auto"/>
        <w:rPr>
          <w:rFonts w:asciiTheme="minorHAnsi" w:hAnsiTheme="minorHAnsi"/>
          <w:sz w:val="18"/>
          <w:szCs w:val="18"/>
        </w:rPr>
      </w:pPr>
    </w:p>
    <w:p w14:paraId="019AA259" w14:textId="77777777" w:rsidR="00ED3271" w:rsidRDefault="00ED3271" w:rsidP="001A22D8">
      <w:pPr>
        <w:autoSpaceDE w:val="0"/>
        <w:autoSpaceDN w:val="0"/>
        <w:adjustRightInd w:val="0"/>
        <w:spacing w:line="276" w:lineRule="auto"/>
        <w:rPr>
          <w:rFonts w:asciiTheme="minorHAnsi" w:hAnsiTheme="minorHAnsi"/>
          <w:sz w:val="18"/>
          <w:szCs w:val="18"/>
        </w:rPr>
      </w:pPr>
    </w:p>
    <w:p w14:paraId="4448005D" w14:textId="07707DE6" w:rsidR="001A22D8" w:rsidRPr="001D0521" w:rsidRDefault="001A22D8" w:rsidP="001A22D8">
      <w:pPr>
        <w:autoSpaceDE w:val="0"/>
        <w:autoSpaceDN w:val="0"/>
        <w:adjustRightInd w:val="0"/>
        <w:spacing w:line="276" w:lineRule="auto"/>
        <w:rPr>
          <w:rFonts w:asciiTheme="minorHAnsi" w:hAnsiTheme="minorHAnsi"/>
          <w:b/>
          <w:bCs/>
          <w:sz w:val="18"/>
          <w:szCs w:val="18"/>
        </w:rPr>
      </w:pPr>
      <w:r w:rsidRPr="15101B95">
        <w:rPr>
          <w:rFonts w:asciiTheme="minorHAnsi" w:hAnsiTheme="minorHAnsi"/>
          <w:sz w:val="18"/>
          <w:szCs w:val="18"/>
        </w:rPr>
        <w:t>Abdruck frei - Beleg erbeten</w:t>
      </w:r>
    </w:p>
    <w:p w14:paraId="1942B8EB" w14:textId="1E6A072C" w:rsidR="001A22D8" w:rsidRDefault="001A22D8" w:rsidP="001A22D8">
      <w:pPr>
        <w:spacing w:line="276" w:lineRule="auto"/>
        <w:rPr>
          <w:rFonts w:asciiTheme="minorHAnsi" w:hAnsiTheme="minorHAnsi"/>
          <w:b/>
          <w:bCs/>
          <w:sz w:val="18"/>
          <w:szCs w:val="18"/>
        </w:rPr>
      </w:pPr>
    </w:p>
    <w:p w14:paraId="2FBCCDA3" w14:textId="313A293E" w:rsidR="001A22D8" w:rsidRPr="001D0521" w:rsidRDefault="001A22D8" w:rsidP="001A22D8">
      <w:pPr>
        <w:spacing w:line="276" w:lineRule="auto"/>
        <w:rPr>
          <w:rStyle w:val="Hyperlink"/>
          <w:rFonts w:asciiTheme="minorHAnsi" w:hAnsiTheme="minorHAnsi"/>
          <w:color w:val="auto"/>
          <w:sz w:val="18"/>
          <w:szCs w:val="18"/>
          <w:u w:val="none"/>
        </w:rPr>
      </w:pPr>
      <w:r w:rsidRPr="15101B95">
        <w:rPr>
          <w:rFonts w:asciiTheme="minorHAnsi" w:hAnsiTheme="minorHAnsi"/>
          <w:b/>
          <w:bCs/>
          <w:sz w:val="18"/>
          <w:szCs w:val="18"/>
        </w:rPr>
        <w:t>Herausgeber</w:t>
      </w:r>
      <w:r w:rsidRPr="15101B95">
        <w:rPr>
          <w:rFonts w:asciiTheme="minorHAnsi" w:hAnsiTheme="minorHAnsi"/>
          <w:sz w:val="18"/>
          <w:szCs w:val="18"/>
        </w:rPr>
        <w:t>: Roto Frank Fenster- und Türtechnologie GmbH • Wilhelm-Frank-Platz 1 • 70771 Leinfelden-Echterdingen • Tel. +49 711 7598 0</w:t>
      </w:r>
    </w:p>
    <w:p w14:paraId="7929BDE1" w14:textId="026C7F74" w:rsidR="001A22D8" w:rsidRPr="001D0521" w:rsidRDefault="001A22D8" w:rsidP="001A22D8">
      <w:pPr>
        <w:spacing w:line="276" w:lineRule="auto"/>
        <w:rPr>
          <w:rFonts w:asciiTheme="minorHAnsi" w:hAnsiTheme="minorHAnsi"/>
          <w:sz w:val="18"/>
          <w:szCs w:val="18"/>
        </w:rPr>
      </w:pPr>
      <w:r w:rsidRPr="001D0521">
        <w:rPr>
          <w:rFonts w:asciiTheme="minorHAnsi" w:hAnsiTheme="minorHAnsi"/>
          <w:b/>
          <w:bCs/>
          <w:sz w:val="18"/>
          <w:szCs w:val="18"/>
        </w:rPr>
        <w:t>Ansprechpartnerin</w:t>
      </w:r>
      <w:r w:rsidRPr="001D0521">
        <w:rPr>
          <w:rFonts w:asciiTheme="minorHAnsi" w:hAnsiTheme="minorHAnsi"/>
          <w:sz w:val="18"/>
          <w:szCs w:val="18"/>
        </w:rPr>
        <w:t xml:space="preserve">: Sabine Barbie • </w:t>
      </w:r>
      <w:hyperlink r:id="rId16">
        <w:r w:rsidRPr="001D0521">
          <w:rPr>
            <w:rStyle w:val="Hyperlink"/>
            <w:rFonts w:asciiTheme="minorHAnsi" w:hAnsiTheme="minorHAnsi"/>
            <w:color w:val="auto"/>
            <w:sz w:val="18"/>
            <w:szCs w:val="18"/>
            <w:u w:val="none"/>
          </w:rPr>
          <w:t>sabine.barbie@roto-frank.com</w:t>
        </w:r>
      </w:hyperlink>
      <w:r w:rsidRPr="001D0521">
        <w:rPr>
          <w:rFonts w:asciiTheme="minorHAnsi" w:hAnsiTheme="minorHAnsi"/>
          <w:sz w:val="18"/>
          <w:szCs w:val="18"/>
        </w:rPr>
        <w:t xml:space="preserve"> • Tel. +49 711 7598 2514</w:t>
      </w:r>
    </w:p>
    <w:sectPr w:rsidR="001A22D8" w:rsidRPr="001D0521" w:rsidSect="00913CC6">
      <w:headerReference w:type="default" r:id="rId17"/>
      <w:footerReference w:type="even" r:id="rId18"/>
      <w:footerReference w:type="default" r:id="rId19"/>
      <w:headerReference w:type="first" r:id="rId20"/>
      <w:footerReference w:type="first" r:id="rId21"/>
      <w:pgSz w:w="11907" w:h="16840" w:code="9"/>
      <w:pgMar w:top="4139" w:right="2693"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13A21" w14:textId="77777777" w:rsidR="00913CC6" w:rsidRDefault="00913CC6">
      <w:r>
        <w:separator/>
      </w:r>
    </w:p>
  </w:endnote>
  <w:endnote w:type="continuationSeparator" w:id="0">
    <w:p w14:paraId="42F47D3B" w14:textId="77777777" w:rsidR="00913CC6" w:rsidRDefault="00913CC6">
      <w:r>
        <w:continuationSeparator/>
      </w:r>
    </w:p>
  </w:endnote>
  <w:endnote w:type="continuationNotice" w:id="1">
    <w:p w14:paraId="7F330476" w14:textId="77777777" w:rsidR="00913CC6" w:rsidRDefault="00913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A6959"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06063D7B" w14:textId="77777777" w:rsidR="00EA12DF" w:rsidRPr="00EA12DF" w:rsidRDefault="00EA12DF" w:rsidP="00940B68">
        <w:pPr>
          <w:pStyle w:val="Fuzeile"/>
          <w:framePr w:wrap="none" w:vAnchor="text" w:hAnchor="margin" w:xAlign="right" w:y="1"/>
          <w:rPr>
            <w:rStyle w:val="Seitenzahl"/>
            <w:rFonts w:ascii="Arial" w:hAnsi="Arial" w:cs="Arial"/>
            <w:sz w:val="22"/>
            <w:szCs w:val="22"/>
          </w:rPr>
        </w:pPr>
        <w:r w:rsidRPr="005F2673">
          <w:rPr>
            <w:rStyle w:val="Seitenzahl"/>
            <w:rFonts w:asciiTheme="minorHAnsi" w:hAnsiTheme="minorHAnsi" w:cs="Arial"/>
            <w:sz w:val="18"/>
            <w:szCs w:val="18"/>
          </w:rPr>
          <w:fldChar w:fldCharType="begin"/>
        </w:r>
        <w:r w:rsidRPr="005F2673">
          <w:rPr>
            <w:rStyle w:val="Seitenzahl"/>
            <w:rFonts w:asciiTheme="minorHAnsi" w:hAnsiTheme="minorHAnsi" w:cs="Arial"/>
            <w:sz w:val="18"/>
            <w:szCs w:val="18"/>
          </w:rPr>
          <w:instrText xml:space="preserve"> PAGE </w:instrText>
        </w:r>
        <w:r w:rsidRPr="005F2673">
          <w:rPr>
            <w:rStyle w:val="Seitenzahl"/>
            <w:rFonts w:asciiTheme="minorHAnsi" w:hAnsiTheme="minorHAnsi" w:cs="Arial"/>
            <w:sz w:val="18"/>
            <w:szCs w:val="18"/>
          </w:rPr>
          <w:fldChar w:fldCharType="separate"/>
        </w:r>
        <w:r w:rsidR="00E47F1D" w:rsidRPr="005F2673">
          <w:rPr>
            <w:rStyle w:val="Seitenzahl"/>
            <w:rFonts w:asciiTheme="minorHAnsi" w:hAnsiTheme="minorHAnsi" w:cs="Arial"/>
            <w:noProof/>
            <w:sz w:val="18"/>
            <w:szCs w:val="18"/>
          </w:rPr>
          <w:t>2</w:t>
        </w:r>
        <w:r w:rsidRPr="005F2673">
          <w:rPr>
            <w:rStyle w:val="Seitenzahl"/>
            <w:rFonts w:asciiTheme="minorHAnsi" w:hAnsiTheme="minorHAnsi" w:cs="Arial"/>
            <w:sz w:val="18"/>
            <w:szCs w:val="18"/>
          </w:rPr>
          <w:fldChar w:fldCharType="end"/>
        </w:r>
      </w:p>
    </w:sdtContent>
  </w:sdt>
  <w:p w14:paraId="3871398D"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A41D5" w14:textId="77777777" w:rsidR="00913CC6" w:rsidRDefault="00913CC6">
      <w:r>
        <w:separator/>
      </w:r>
    </w:p>
  </w:footnote>
  <w:footnote w:type="continuationSeparator" w:id="0">
    <w:p w14:paraId="4BF83067" w14:textId="77777777" w:rsidR="00913CC6" w:rsidRDefault="00913CC6">
      <w:r>
        <w:continuationSeparator/>
      </w:r>
    </w:p>
  </w:footnote>
  <w:footnote w:type="continuationNotice" w:id="1">
    <w:p w14:paraId="5A49F616" w14:textId="77777777" w:rsidR="00913CC6" w:rsidRDefault="00913C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6" name="Grafik 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Pr="001A22D8" w:rsidRDefault="0096234B" w:rsidP="001A22D8">
    <w:pPr>
      <w:pStyle w:val="FirmenangabenFusszeile"/>
      <w:tabs>
        <w:tab w:val="left" w:pos="708"/>
      </w:tabs>
      <w:ind w:left="28"/>
      <w:rPr>
        <w:sz w:val="24"/>
      </w:rPr>
    </w:pPr>
  </w:p>
  <w:p w14:paraId="060A7689" w14:textId="77777777" w:rsidR="0096234B" w:rsidRPr="008F3772" w:rsidRDefault="0096234B" w:rsidP="0096234B">
    <w:pPr>
      <w:pStyle w:val="Presseinfo"/>
      <w:rPr>
        <w:rFonts w:asciiTheme="minorHAnsi" w:hAnsiTheme="minorHAnsi"/>
      </w:rPr>
    </w:pPr>
    <w:r w:rsidRPr="008F3772">
      <w:rPr>
        <w:rFonts w:asciiTheme="minorHAnsi" w:hAnsiTheme="minorHAnsi"/>
      </w:rPr>
      <w:t>Presseinformation</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7"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8"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1"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4"/>
  </w:num>
  <w:num w:numId="2" w16cid:durableId="728185474">
    <w:abstractNumId w:val="3"/>
  </w:num>
  <w:num w:numId="3" w16cid:durableId="703404832">
    <w:abstractNumId w:val="10"/>
  </w:num>
  <w:num w:numId="4" w16cid:durableId="1746341122">
    <w:abstractNumId w:val="5"/>
  </w:num>
  <w:num w:numId="5" w16cid:durableId="2006082719">
    <w:abstractNumId w:val="4"/>
  </w:num>
  <w:num w:numId="6" w16cid:durableId="413670110">
    <w:abstractNumId w:val="0"/>
  </w:num>
  <w:num w:numId="7" w16cid:durableId="2086606005">
    <w:abstractNumId w:val="11"/>
  </w:num>
  <w:num w:numId="8" w16cid:durableId="389499495">
    <w:abstractNumId w:val="2"/>
  </w:num>
  <w:num w:numId="9" w16cid:durableId="1398821497">
    <w:abstractNumId w:val="8"/>
  </w:num>
  <w:num w:numId="10" w16cid:durableId="1583682792">
    <w:abstractNumId w:val="12"/>
  </w:num>
  <w:num w:numId="11" w16cid:durableId="992220488">
    <w:abstractNumId w:val="7"/>
  </w:num>
  <w:num w:numId="12" w16cid:durableId="1125005476">
    <w:abstractNumId w:val="6"/>
  </w:num>
  <w:num w:numId="13" w16cid:durableId="128713686">
    <w:abstractNumId w:val="1"/>
  </w:num>
  <w:num w:numId="14" w16cid:durableId="263222332">
    <w:abstractNumId w:val="9"/>
  </w:num>
  <w:num w:numId="15" w16cid:durableId="1593077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114A0"/>
    <w:rsid w:val="00013903"/>
    <w:rsid w:val="00013CE9"/>
    <w:rsid w:val="00014AAD"/>
    <w:rsid w:val="00015E1D"/>
    <w:rsid w:val="00016F6B"/>
    <w:rsid w:val="00020F18"/>
    <w:rsid w:val="0002169F"/>
    <w:rsid w:val="0002211C"/>
    <w:rsid w:val="00024459"/>
    <w:rsid w:val="00024C75"/>
    <w:rsid w:val="00027845"/>
    <w:rsid w:val="00027DFB"/>
    <w:rsid w:val="000311AF"/>
    <w:rsid w:val="00035C46"/>
    <w:rsid w:val="0003653D"/>
    <w:rsid w:val="0003717C"/>
    <w:rsid w:val="00040FDB"/>
    <w:rsid w:val="0004193C"/>
    <w:rsid w:val="00044646"/>
    <w:rsid w:val="000455AA"/>
    <w:rsid w:val="0004590F"/>
    <w:rsid w:val="00045931"/>
    <w:rsid w:val="00046D8E"/>
    <w:rsid w:val="00047B96"/>
    <w:rsid w:val="000547F5"/>
    <w:rsid w:val="0005641F"/>
    <w:rsid w:val="00057252"/>
    <w:rsid w:val="000603EC"/>
    <w:rsid w:val="00060DC6"/>
    <w:rsid w:val="000616C2"/>
    <w:rsid w:val="00061A9B"/>
    <w:rsid w:val="0006203B"/>
    <w:rsid w:val="00062B88"/>
    <w:rsid w:val="00062E3B"/>
    <w:rsid w:val="000631FD"/>
    <w:rsid w:val="00065486"/>
    <w:rsid w:val="0006573D"/>
    <w:rsid w:val="00066ABD"/>
    <w:rsid w:val="000679C6"/>
    <w:rsid w:val="000725BE"/>
    <w:rsid w:val="000727C6"/>
    <w:rsid w:val="00072A73"/>
    <w:rsid w:val="00077AD0"/>
    <w:rsid w:val="00081F72"/>
    <w:rsid w:val="00082574"/>
    <w:rsid w:val="000865BC"/>
    <w:rsid w:val="0008711C"/>
    <w:rsid w:val="00093DA8"/>
    <w:rsid w:val="00096842"/>
    <w:rsid w:val="00097B47"/>
    <w:rsid w:val="000A5CED"/>
    <w:rsid w:val="000A6485"/>
    <w:rsid w:val="000B0061"/>
    <w:rsid w:val="000B0ED4"/>
    <w:rsid w:val="000B1718"/>
    <w:rsid w:val="000B1D7E"/>
    <w:rsid w:val="000B32FC"/>
    <w:rsid w:val="000C07E5"/>
    <w:rsid w:val="000C1639"/>
    <w:rsid w:val="000C46B0"/>
    <w:rsid w:val="000C4AEC"/>
    <w:rsid w:val="000C5315"/>
    <w:rsid w:val="000C64EB"/>
    <w:rsid w:val="000C6C3F"/>
    <w:rsid w:val="000D196C"/>
    <w:rsid w:val="000D1D7F"/>
    <w:rsid w:val="000D61D5"/>
    <w:rsid w:val="000E084F"/>
    <w:rsid w:val="000E0F24"/>
    <w:rsid w:val="000E1812"/>
    <w:rsid w:val="000E2C31"/>
    <w:rsid w:val="000E30CA"/>
    <w:rsid w:val="000E322A"/>
    <w:rsid w:val="000E3C9F"/>
    <w:rsid w:val="000E513F"/>
    <w:rsid w:val="000E54D6"/>
    <w:rsid w:val="000E599B"/>
    <w:rsid w:val="000F0337"/>
    <w:rsid w:val="000F70D2"/>
    <w:rsid w:val="000F78BE"/>
    <w:rsid w:val="000F7A82"/>
    <w:rsid w:val="00103120"/>
    <w:rsid w:val="001052CA"/>
    <w:rsid w:val="00107781"/>
    <w:rsid w:val="00107D4C"/>
    <w:rsid w:val="00110134"/>
    <w:rsid w:val="00110C8B"/>
    <w:rsid w:val="001111D1"/>
    <w:rsid w:val="00113C4C"/>
    <w:rsid w:val="0011554B"/>
    <w:rsid w:val="00115FCA"/>
    <w:rsid w:val="0011695F"/>
    <w:rsid w:val="00120455"/>
    <w:rsid w:val="00120ADE"/>
    <w:rsid w:val="00121C0C"/>
    <w:rsid w:val="001221D5"/>
    <w:rsid w:val="0012241C"/>
    <w:rsid w:val="00123FAC"/>
    <w:rsid w:val="001270FB"/>
    <w:rsid w:val="00127614"/>
    <w:rsid w:val="00130333"/>
    <w:rsid w:val="001312E7"/>
    <w:rsid w:val="00133BE4"/>
    <w:rsid w:val="001357E5"/>
    <w:rsid w:val="00135FF4"/>
    <w:rsid w:val="00136AA9"/>
    <w:rsid w:val="00140182"/>
    <w:rsid w:val="0014057D"/>
    <w:rsid w:val="001408FE"/>
    <w:rsid w:val="00141F70"/>
    <w:rsid w:val="00143539"/>
    <w:rsid w:val="00144D7C"/>
    <w:rsid w:val="00145B8B"/>
    <w:rsid w:val="00146CD9"/>
    <w:rsid w:val="00150FC5"/>
    <w:rsid w:val="00151761"/>
    <w:rsid w:val="001538DF"/>
    <w:rsid w:val="00155409"/>
    <w:rsid w:val="00160BEC"/>
    <w:rsid w:val="0016238A"/>
    <w:rsid w:val="00167447"/>
    <w:rsid w:val="00172DB5"/>
    <w:rsid w:val="0017460C"/>
    <w:rsid w:val="00175EBD"/>
    <w:rsid w:val="001767EF"/>
    <w:rsid w:val="001819CF"/>
    <w:rsid w:val="0018201A"/>
    <w:rsid w:val="00182E89"/>
    <w:rsid w:val="001860AA"/>
    <w:rsid w:val="001866C6"/>
    <w:rsid w:val="0018793B"/>
    <w:rsid w:val="00194A99"/>
    <w:rsid w:val="001963C9"/>
    <w:rsid w:val="00196C8B"/>
    <w:rsid w:val="00196FF3"/>
    <w:rsid w:val="00197B77"/>
    <w:rsid w:val="001A15B0"/>
    <w:rsid w:val="001A22D8"/>
    <w:rsid w:val="001A3008"/>
    <w:rsid w:val="001A48A2"/>
    <w:rsid w:val="001A766E"/>
    <w:rsid w:val="001B3132"/>
    <w:rsid w:val="001B45CB"/>
    <w:rsid w:val="001B47D7"/>
    <w:rsid w:val="001B59C2"/>
    <w:rsid w:val="001C03BE"/>
    <w:rsid w:val="001C051B"/>
    <w:rsid w:val="001C0B1A"/>
    <w:rsid w:val="001C3386"/>
    <w:rsid w:val="001C612B"/>
    <w:rsid w:val="001C7C9E"/>
    <w:rsid w:val="001D0521"/>
    <w:rsid w:val="001D1296"/>
    <w:rsid w:val="001D2172"/>
    <w:rsid w:val="001D5F7E"/>
    <w:rsid w:val="001E2E08"/>
    <w:rsid w:val="001E5203"/>
    <w:rsid w:val="001E57B3"/>
    <w:rsid w:val="001E64A5"/>
    <w:rsid w:val="001F0BB3"/>
    <w:rsid w:val="001F4084"/>
    <w:rsid w:val="001F4C37"/>
    <w:rsid w:val="001F6297"/>
    <w:rsid w:val="001F7BFE"/>
    <w:rsid w:val="001F7FC4"/>
    <w:rsid w:val="00203296"/>
    <w:rsid w:val="00203848"/>
    <w:rsid w:val="00203EDB"/>
    <w:rsid w:val="00204DAD"/>
    <w:rsid w:val="00207261"/>
    <w:rsid w:val="002103F4"/>
    <w:rsid w:val="0021148E"/>
    <w:rsid w:val="00213019"/>
    <w:rsid w:val="002138C1"/>
    <w:rsid w:val="00213A14"/>
    <w:rsid w:val="0021645D"/>
    <w:rsid w:val="0021708B"/>
    <w:rsid w:val="0022175E"/>
    <w:rsid w:val="00221B6A"/>
    <w:rsid w:val="002243F3"/>
    <w:rsid w:val="00226466"/>
    <w:rsid w:val="00230888"/>
    <w:rsid w:val="00231071"/>
    <w:rsid w:val="00231D09"/>
    <w:rsid w:val="00233666"/>
    <w:rsid w:val="002349A5"/>
    <w:rsid w:val="00235581"/>
    <w:rsid w:val="00235805"/>
    <w:rsid w:val="002435F1"/>
    <w:rsid w:val="00246817"/>
    <w:rsid w:val="00250903"/>
    <w:rsid w:val="0025156E"/>
    <w:rsid w:val="00251CB2"/>
    <w:rsid w:val="00253C5A"/>
    <w:rsid w:val="00254048"/>
    <w:rsid w:val="002547C2"/>
    <w:rsid w:val="00254B67"/>
    <w:rsid w:val="00255FD9"/>
    <w:rsid w:val="00260B1F"/>
    <w:rsid w:val="00264C39"/>
    <w:rsid w:val="002658C8"/>
    <w:rsid w:val="0026669B"/>
    <w:rsid w:val="00266D6D"/>
    <w:rsid w:val="00267D18"/>
    <w:rsid w:val="00267D67"/>
    <w:rsid w:val="00270226"/>
    <w:rsid w:val="00271846"/>
    <w:rsid w:val="00283063"/>
    <w:rsid w:val="00284961"/>
    <w:rsid w:val="00285795"/>
    <w:rsid w:val="002863FE"/>
    <w:rsid w:val="00290CFB"/>
    <w:rsid w:val="00293A8B"/>
    <w:rsid w:val="00293B55"/>
    <w:rsid w:val="002A134C"/>
    <w:rsid w:val="002A2918"/>
    <w:rsid w:val="002A5322"/>
    <w:rsid w:val="002A5EBD"/>
    <w:rsid w:val="002A70A2"/>
    <w:rsid w:val="002B1944"/>
    <w:rsid w:val="002B23C9"/>
    <w:rsid w:val="002B35C0"/>
    <w:rsid w:val="002B3C21"/>
    <w:rsid w:val="002B4E8E"/>
    <w:rsid w:val="002B5B82"/>
    <w:rsid w:val="002C0885"/>
    <w:rsid w:val="002C18E5"/>
    <w:rsid w:val="002C2A20"/>
    <w:rsid w:val="002C472F"/>
    <w:rsid w:val="002C68B2"/>
    <w:rsid w:val="002D0380"/>
    <w:rsid w:val="002D117D"/>
    <w:rsid w:val="002D3FA3"/>
    <w:rsid w:val="002D40E5"/>
    <w:rsid w:val="002D4D5F"/>
    <w:rsid w:val="002D5028"/>
    <w:rsid w:val="002D69B7"/>
    <w:rsid w:val="002D6BCC"/>
    <w:rsid w:val="002D6F29"/>
    <w:rsid w:val="002D7DEE"/>
    <w:rsid w:val="002E08B1"/>
    <w:rsid w:val="002E11BB"/>
    <w:rsid w:val="002E20D9"/>
    <w:rsid w:val="002E243D"/>
    <w:rsid w:val="002E337D"/>
    <w:rsid w:val="002E3EA8"/>
    <w:rsid w:val="002E7BAB"/>
    <w:rsid w:val="002F0ECA"/>
    <w:rsid w:val="002F1EBC"/>
    <w:rsid w:val="002F31B2"/>
    <w:rsid w:val="002F3CFD"/>
    <w:rsid w:val="002F4B15"/>
    <w:rsid w:val="002F4B79"/>
    <w:rsid w:val="002F58AE"/>
    <w:rsid w:val="002F7F2C"/>
    <w:rsid w:val="002FE5C1"/>
    <w:rsid w:val="00301740"/>
    <w:rsid w:val="00301CD6"/>
    <w:rsid w:val="003020EC"/>
    <w:rsid w:val="00303A11"/>
    <w:rsid w:val="00304419"/>
    <w:rsid w:val="00306188"/>
    <w:rsid w:val="00310864"/>
    <w:rsid w:val="0031123A"/>
    <w:rsid w:val="00311D9A"/>
    <w:rsid w:val="003144D3"/>
    <w:rsid w:val="0031528A"/>
    <w:rsid w:val="00315587"/>
    <w:rsid w:val="0031689A"/>
    <w:rsid w:val="00317CC7"/>
    <w:rsid w:val="00317FB3"/>
    <w:rsid w:val="003201E9"/>
    <w:rsid w:val="00321B47"/>
    <w:rsid w:val="003235EB"/>
    <w:rsid w:val="00324ABD"/>
    <w:rsid w:val="00325634"/>
    <w:rsid w:val="0032756F"/>
    <w:rsid w:val="0032759E"/>
    <w:rsid w:val="003318F8"/>
    <w:rsid w:val="00331C95"/>
    <w:rsid w:val="00333F02"/>
    <w:rsid w:val="00342575"/>
    <w:rsid w:val="00342836"/>
    <w:rsid w:val="00347705"/>
    <w:rsid w:val="0035378C"/>
    <w:rsid w:val="00354B33"/>
    <w:rsid w:val="00355586"/>
    <w:rsid w:val="00360CD5"/>
    <w:rsid w:val="0036253B"/>
    <w:rsid w:val="0037002D"/>
    <w:rsid w:val="003704ED"/>
    <w:rsid w:val="003711AC"/>
    <w:rsid w:val="00372EEF"/>
    <w:rsid w:val="003763F8"/>
    <w:rsid w:val="00380D41"/>
    <w:rsid w:val="003823BB"/>
    <w:rsid w:val="00382F0C"/>
    <w:rsid w:val="0038333B"/>
    <w:rsid w:val="00385502"/>
    <w:rsid w:val="00386F34"/>
    <w:rsid w:val="003917D7"/>
    <w:rsid w:val="003922BA"/>
    <w:rsid w:val="003940F0"/>
    <w:rsid w:val="00396947"/>
    <w:rsid w:val="00396ADC"/>
    <w:rsid w:val="003A0436"/>
    <w:rsid w:val="003A3439"/>
    <w:rsid w:val="003A3D2D"/>
    <w:rsid w:val="003A40A2"/>
    <w:rsid w:val="003A6B2F"/>
    <w:rsid w:val="003A6E04"/>
    <w:rsid w:val="003B3218"/>
    <w:rsid w:val="003B32C7"/>
    <w:rsid w:val="003B70B3"/>
    <w:rsid w:val="003C0C3F"/>
    <w:rsid w:val="003C1B0D"/>
    <w:rsid w:val="003D5DBA"/>
    <w:rsid w:val="003E16D5"/>
    <w:rsid w:val="003E3A8A"/>
    <w:rsid w:val="003E3EDF"/>
    <w:rsid w:val="003E4566"/>
    <w:rsid w:val="003E5E4A"/>
    <w:rsid w:val="003F01EA"/>
    <w:rsid w:val="003F1AAE"/>
    <w:rsid w:val="003F3F73"/>
    <w:rsid w:val="003F5491"/>
    <w:rsid w:val="00400219"/>
    <w:rsid w:val="004011E8"/>
    <w:rsid w:val="004019AA"/>
    <w:rsid w:val="00401D96"/>
    <w:rsid w:val="00410389"/>
    <w:rsid w:val="004125B3"/>
    <w:rsid w:val="00413D2E"/>
    <w:rsid w:val="004153F0"/>
    <w:rsid w:val="004157D4"/>
    <w:rsid w:val="00415FE7"/>
    <w:rsid w:val="00416188"/>
    <w:rsid w:val="004219ED"/>
    <w:rsid w:val="00421C93"/>
    <w:rsid w:val="004222AD"/>
    <w:rsid w:val="00422407"/>
    <w:rsid w:val="00422919"/>
    <w:rsid w:val="004257A5"/>
    <w:rsid w:val="00425947"/>
    <w:rsid w:val="0042662F"/>
    <w:rsid w:val="004304B5"/>
    <w:rsid w:val="0043303B"/>
    <w:rsid w:val="00433AFA"/>
    <w:rsid w:val="00435B70"/>
    <w:rsid w:val="0043789C"/>
    <w:rsid w:val="00440544"/>
    <w:rsid w:val="0044374E"/>
    <w:rsid w:val="00443C8A"/>
    <w:rsid w:val="00443D67"/>
    <w:rsid w:val="00443FBA"/>
    <w:rsid w:val="00445300"/>
    <w:rsid w:val="00445A86"/>
    <w:rsid w:val="0044773C"/>
    <w:rsid w:val="0045126D"/>
    <w:rsid w:val="00456EBA"/>
    <w:rsid w:val="00457285"/>
    <w:rsid w:val="004623F6"/>
    <w:rsid w:val="004634BA"/>
    <w:rsid w:val="00463E8F"/>
    <w:rsid w:val="004646A6"/>
    <w:rsid w:val="00465B12"/>
    <w:rsid w:val="00466BB6"/>
    <w:rsid w:val="00467373"/>
    <w:rsid w:val="0047018B"/>
    <w:rsid w:val="00471812"/>
    <w:rsid w:val="004722C0"/>
    <w:rsid w:val="00474433"/>
    <w:rsid w:val="00474F53"/>
    <w:rsid w:val="00475134"/>
    <w:rsid w:val="00475217"/>
    <w:rsid w:val="00475DDF"/>
    <w:rsid w:val="00477190"/>
    <w:rsid w:val="00483F3C"/>
    <w:rsid w:val="00484CF9"/>
    <w:rsid w:val="00490382"/>
    <w:rsid w:val="004956A5"/>
    <w:rsid w:val="00496FF9"/>
    <w:rsid w:val="004A0948"/>
    <w:rsid w:val="004A0AFF"/>
    <w:rsid w:val="004A196F"/>
    <w:rsid w:val="004A2200"/>
    <w:rsid w:val="004A3159"/>
    <w:rsid w:val="004A3C92"/>
    <w:rsid w:val="004A3DA8"/>
    <w:rsid w:val="004A4F6C"/>
    <w:rsid w:val="004A56D8"/>
    <w:rsid w:val="004A795D"/>
    <w:rsid w:val="004B0C71"/>
    <w:rsid w:val="004B0E16"/>
    <w:rsid w:val="004B2702"/>
    <w:rsid w:val="004B2A16"/>
    <w:rsid w:val="004B33AC"/>
    <w:rsid w:val="004B521E"/>
    <w:rsid w:val="004B6D76"/>
    <w:rsid w:val="004B71FD"/>
    <w:rsid w:val="004B7665"/>
    <w:rsid w:val="004B78C0"/>
    <w:rsid w:val="004B7998"/>
    <w:rsid w:val="004B7EE9"/>
    <w:rsid w:val="004C24ED"/>
    <w:rsid w:val="004C3B9E"/>
    <w:rsid w:val="004C422B"/>
    <w:rsid w:val="004C7B56"/>
    <w:rsid w:val="004D3F9E"/>
    <w:rsid w:val="004E0207"/>
    <w:rsid w:val="004E0FA4"/>
    <w:rsid w:val="004E6EC3"/>
    <w:rsid w:val="004E6FB4"/>
    <w:rsid w:val="004E7FCB"/>
    <w:rsid w:val="004F0A93"/>
    <w:rsid w:val="004F14E2"/>
    <w:rsid w:val="004F26D5"/>
    <w:rsid w:val="004F2771"/>
    <w:rsid w:val="004F5442"/>
    <w:rsid w:val="004F689F"/>
    <w:rsid w:val="004F79E1"/>
    <w:rsid w:val="004F7EAC"/>
    <w:rsid w:val="005017DC"/>
    <w:rsid w:val="00501F3C"/>
    <w:rsid w:val="00502298"/>
    <w:rsid w:val="00506B60"/>
    <w:rsid w:val="00511895"/>
    <w:rsid w:val="00511E42"/>
    <w:rsid w:val="00512ECF"/>
    <w:rsid w:val="0051307F"/>
    <w:rsid w:val="00515B23"/>
    <w:rsid w:val="00515FFD"/>
    <w:rsid w:val="005165BB"/>
    <w:rsid w:val="00516B01"/>
    <w:rsid w:val="00517565"/>
    <w:rsid w:val="00520312"/>
    <w:rsid w:val="005209B7"/>
    <w:rsid w:val="00521D48"/>
    <w:rsid w:val="005221BF"/>
    <w:rsid w:val="005259AB"/>
    <w:rsid w:val="00525B0E"/>
    <w:rsid w:val="005264B8"/>
    <w:rsid w:val="005279B7"/>
    <w:rsid w:val="00530628"/>
    <w:rsid w:val="00534F9D"/>
    <w:rsid w:val="0053649D"/>
    <w:rsid w:val="0053705A"/>
    <w:rsid w:val="0053711C"/>
    <w:rsid w:val="005411AC"/>
    <w:rsid w:val="00541608"/>
    <w:rsid w:val="005441F6"/>
    <w:rsid w:val="00544A80"/>
    <w:rsid w:val="00545108"/>
    <w:rsid w:val="0054747F"/>
    <w:rsid w:val="00550BEC"/>
    <w:rsid w:val="00550F73"/>
    <w:rsid w:val="0055562D"/>
    <w:rsid w:val="00555A05"/>
    <w:rsid w:val="00555EDE"/>
    <w:rsid w:val="00556A0F"/>
    <w:rsid w:val="005570FC"/>
    <w:rsid w:val="005610BB"/>
    <w:rsid w:val="00561865"/>
    <w:rsid w:val="0056358B"/>
    <w:rsid w:val="0057175B"/>
    <w:rsid w:val="00571985"/>
    <w:rsid w:val="00572147"/>
    <w:rsid w:val="00573CFC"/>
    <w:rsid w:val="00576DB5"/>
    <w:rsid w:val="0058071F"/>
    <w:rsid w:val="0058139E"/>
    <w:rsid w:val="00581E49"/>
    <w:rsid w:val="00582164"/>
    <w:rsid w:val="005834D9"/>
    <w:rsid w:val="00584217"/>
    <w:rsid w:val="00586168"/>
    <w:rsid w:val="005865A2"/>
    <w:rsid w:val="005867D8"/>
    <w:rsid w:val="00586A16"/>
    <w:rsid w:val="00587139"/>
    <w:rsid w:val="005877EE"/>
    <w:rsid w:val="00592566"/>
    <w:rsid w:val="00593725"/>
    <w:rsid w:val="00596BB0"/>
    <w:rsid w:val="00596CEF"/>
    <w:rsid w:val="005A007E"/>
    <w:rsid w:val="005A1496"/>
    <w:rsid w:val="005A17DF"/>
    <w:rsid w:val="005A19D3"/>
    <w:rsid w:val="005A1AD1"/>
    <w:rsid w:val="005A1B34"/>
    <w:rsid w:val="005A24F0"/>
    <w:rsid w:val="005A29E5"/>
    <w:rsid w:val="005A3CD6"/>
    <w:rsid w:val="005A6077"/>
    <w:rsid w:val="005B1733"/>
    <w:rsid w:val="005B2254"/>
    <w:rsid w:val="005B3BD6"/>
    <w:rsid w:val="005B3C19"/>
    <w:rsid w:val="005B6110"/>
    <w:rsid w:val="005C1081"/>
    <w:rsid w:val="005C230A"/>
    <w:rsid w:val="005C4502"/>
    <w:rsid w:val="005C583A"/>
    <w:rsid w:val="005C76BF"/>
    <w:rsid w:val="005C775A"/>
    <w:rsid w:val="005D16C6"/>
    <w:rsid w:val="005D2440"/>
    <w:rsid w:val="005D3558"/>
    <w:rsid w:val="005D793B"/>
    <w:rsid w:val="005E1502"/>
    <w:rsid w:val="005E3851"/>
    <w:rsid w:val="005E4711"/>
    <w:rsid w:val="005E5CF5"/>
    <w:rsid w:val="005E764A"/>
    <w:rsid w:val="005F2673"/>
    <w:rsid w:val="005F570B"/>
    <w:rsid w:val="005F6DE7"/>
    <w:rsid w:val="0060404F"/>
    <w:rsid w:val="006043D9"/>
    <w:rsid w:val="00605088"/>
    <w:rsid w:val="0060760A"/>
    <w:rsid w:val="006111EF"/>
    <w:rsid w:val="0061672A"/>
    <w:rsid w:val="0061DC2C"/>
    <w:rsid w:val="00621557"/>
    <w:rsid w:val="006216C6"/>
    <w:rsid w:val="006223E5"/>
    <w:rsid w:val="00623899"/>
    <w:rsid w:val="00624AA8"/>
    <w:rsid w:val="00624CF3"/>
    <w:rsid w:val="006255D8"/>
    <w:rsid w:val="006258A8"/>
    <w:rsid w:val="00626595"/>
    <w:rsid w:val="006302E8"/>
    <w:rsid w:val="0063054C"/>
    <w:rsid w:val="0063349A"/>
    <w:rsid w:val="00634335"/>
    <w:rsid w:val="0063537B"/>
    <w:rsid w:val="00640F7A"/>
    <w:rsid w:val="00641DB7"/>
    <w:rsid w:val="00643C0A"/>
    <w:rsid w:val="006460FD"/>
    <w:rsid w:val="006467A8"/>
    <w:rsid w:val="00647802"/>
    <w:rsid w:val="006508F7"/>
    <w:rsid w:val="0065155B"/>
    <w:rsid w:val="00652052"/>
    <w:rsid w:val="0065287C"/>
    <w:rsid w:val="0065294D"/>
    <w:rsid w:val="00655D1A"/>
    <w:rsid w:val="00657621"/>
    <w:rsid w:val="00660437"/>
    <w:rsid w:val="00660773"/>
    <w:rsid w:val="00662B4B"/>
    <w:rsid w:val="006635B6"/>
    <w:rsid w:val="006635D8"/>
    <w:rsid w:val="00664524"/>
    <w:rsid w:val="00670ED7"/>
    <w:rsid w:val="00673161"/>
    <w:rsid w:val="00673A41"/>
    <w:rsid w:val="006776A7"/>
    <w:rsid w:val="00680EE0"/>
    <w:rsid w:val="00681C29"/>
    <w:rsid w:val="006828DA"/>
    <w:rsid w:val="0068423C"/>
    <w:rsid w:val="00687488"/>
    <w:rsid w:val="00690D93"/>
    <w:rsid w:val="00693ABD"/>
    <w:rsid w:val="00694F38"/>
    <w:rsid w:val="006A042F"/>
    <w:rsid w:val="006A107E"/>
    <w:rsid w:val="006A599B"/>
    <w:rsid w:val="006A61BF"/>
    <w:rsid w:val="006B1D7C"/>
    <w:rsid w:val="006B1FD1"/>
    <w:rsid w:val="006B2A7E"/>
    <w:rsid w:val="006B2F03"/>
    <w:rsid w:val="006B3A5F"/>
    <w:rsid w:val="006B43B5"/>
    <w:rsid w:val="006B473B"/>
    <w:rsid w:val="006B6031"/>
    <w:rsid w:val="006B76C9"/>
    <w:rsid w:val="006C2120"/>
    <w:rsid w:val="006C25AB"/>
    <w:rsid w:val="006C3605"/>
    <w:rsid w:val="006C3ABC"/>
    <w:rsid w:val="006C4011"/>
    <w:rsid w:val="006C5C4E"/>
    <w:rsid w:val="006C6496"/>
    <w:rsid w:val="006C6D9A"/>
    <w:rsid w:val="006D2987"/>
    <w:rsid w:val="006D68F6"/>
    <w:rsid w:val="006D736C"/>
    <w:rsid w:val="006D7976"/>
    <w:rsid w:val="006E06AD"/>
    <w:rsid w:val="006E3C6A"/>
    <w:rsid w:val="006E487A"/>
    <w:rsid w:val="006E6A74"/>
    <w:rsid w:val="006F0795"/>
    <w:rsid w:val="006F0AE1"/>
    <w:rsid w:val="006F3970"/>
    <w:rsid w:val="006F4B07"/>
    <w:rsid w:val="006F4C87"/>
    <w:rsid w:val="006F5E63"/>
    <w:rsid w:val="006F6993"/>
    <w:rsid w:val="006F70CA"/>
    <w:rsid w:val="0070057F"/>
    <w:rsid w:val="0070119D"/>
    <w:rsid w:val="00704FA2"/>
    <w:rsid w:val="00705B82"/>
    <w:rsid w:val="007065CE"/>
    <w:rsid w:val="007102AB"/>
    <w:rsid w:val="007124D0"/>
    <w:rsid w:val="00712C2F"/>
    <w:rsid w:val="00714B35"/>
    <w:rsid w:val="00714C25"/>
    <w:rsid w:val="0071715A"/>
    <w:rsid w:val="00717470"/>
    <w:rsid w:val="00720578"/>
    <w:rsid w:val="00720BFC"/>
    <w:rsid w:val="00725B43"/>
    <w:rsid w:val="007261FC"/>
    <w:rsid w:val="00726D43"/>
    <w:rsid w:val="00727EF6"/>
    <w:rsid w:val="0073179E"/>
    <w:rsid w:val="0073212F"/>
    <w:rsid w:val="00733AB2"/>
    <w:rsid w:val="007378B5"/>
    <w:rsid w:val="00737A1F"/>
    <w:rsid w:val="00740413"/>
    <w:rsid w:val="00740739"/>
    <w:rsid w:val="00740A8C"/>
    <w:rsid w:val="00742812"/>
    <w:rsid w:val="00743512"/>
    <w:rsid w:val="00746010"/>
    <w:rsid w:val="007463FB"/>
    <w:rsid w:val="007503AC"/>
    <w:rsid w:val="00750575"/>
    <w:rsid w:val="00752448"/>
    <w:rsid w:val="007536A1"/>
    <w:rsid w:val="00754780"/>
    <w:rsid w:val="007551F8"/>
    <w:rsid w:val="00761680"/>
    <w:rsid w:val="00763771"/>
    <w:rsid w:val="007705D3"/>
    <w:rsid w:val="00770861"/>
    <w:rsid w:val="00773328"/>
    <w:rsid w:val="00773355"/>
    <w:rsid w:val="0077427F"/>
    <w:rsid w:val="00775BD4"/>
    <w:rsid w:val="00776A0C"/>
    <w:rsid w:val="00777704"/>
    <w:rsid w:val="00777707"/>
    <w:rsid w:val="00781E48"/>
    <w:rsid w:val="00782DE8"/>
    <w:rsid w:val="00782E34"/>
    <w:rsid w:val="007831B2"/>
    <w:rsid w:val="00783984"/>
    <w:rsid w:val="00783CD4"/>
    <w:rsid w:val="00784B95"/>
    <w:rsid w:val="00793616"/>
    <w:rsid w:val="00794F08"/>
    <w:rsid w:val="007A0A93"/>
    <w:rsid w:val="007A1502"/>
    <w:rsid w:val="007A3E8B"/>
    <w:rsid w:val="007A48A2"/>
    <w:rsid w:val="007A66D0"/>
    <w:rsid w:val="007A77A3"/>
    <w:rsid w:val="007B0FD8"/>
    <w:rsid w:val="007B112F"/>
    <w:rsid w:val="007B1CB3"/>
    <w:rsid w:val="007B6B60"/>
    <w:rsid w:val="007C14CB"/>
    <w:rsid w:val="007C1D4D"/>
    <w:rsid w:val="007C2208"/>
    <w:rsid w:val="007D1E39"/>
    <w:rsid w:val="007D3D19"/>
    <w:rsid w:val="007D4F17"/>
    <w:rsid w:val="007D7998"/>
    <w:rsid w:val="007E00B9"/>
    <w:rsid w:val="007E02B5"/>
    <w:rsid w:val="007E0799"/>
    <w:rsid w:val="007E283C"/>
    <w:rsid w:val="007E44A1"/>
    <w:rsid w:val="007E7C76"/>
    <w:rsid w:val="007F0B88"/>
    <w:rsid w:val="007F1541"/>
    <w:rsid w:val="007F1A26"/>
    <w:rsid w:val="007F1C24"/>
    <w:rsid w:val="007F407D"/>
    <w:rsid w:val="007F630F"/>
    <w:rsid w:val="007F6482"/>
    <w:rsid w:val="00800D9E"/>
    <w:rsid w:val="00800F91"/>
    <w:rsid w:val="00801256"/>
    <w:rsid w:val="00803035"/>
    <w:rsid w:val="0080471B"/>
    <w:rsid w:val="00804765"/>
    <w:rsid w:val="00810E07"/>
    <w:rsid w:val="00813181"/>
    <w:rsid w:val="00814022"/>
    <w:rsid w:val="00814C7B"/>
    <w:rsid w:val="00814E7D"/>
    <w:rsid w:val="00815389"/>
    <w:rsid w:val="008170B4"/>
    <w:rsid w:val="0081799E"/>
    <w:rsid w:val="0082060D"/>
    <w:rsid w:val="00820976"/>
    <w:rsid w:val="008242A1"/>
    <w:rsid w:val="008242C1"/>
    <w:rsid w:val="0082557F"/>
    <w:rsid w:val="00825A3E"/>
    <w:rsid w:val="00830C85"/>
    <w:rsid w:val="00830F59"/>
    <w:rsid w:val="00832021"/>
    <w:rsid w:val="008323C4"/>
    <w:rsid w:val="00833865"/>
    <w:rsid w:val="008342A5"/>
    <w:rsid w:val="00836ECC"/>
    <w:rsid w:val="00837C47"/>
    <w:rsid w:val="00840B0F"/>
    <w:rsid w:val="008427B2"/>
    <w:rsid w:val="0084351F"/>
    <w:rsid w:val="008446F6"/>
    <w:rsid w:val="00845F76"/>
    <w:rsid w:val="00847859"/>
    <w:rsid w:val="00847DE9"/>
    <w:rsid w:val="00850BF1"/>
    <w:rsid w:val="00850E46"/>
    <w:rsid w:val="00851685"/>
    <w:rsid w:val="00856288"/>
    <w:rsid w:val="008567AC"/>
    <w:rsid w:val="008602F3"/>
    <w:rsid w:val="00860A3B"/>
    <w:rsid w:val="00863A6B"/>
    <w:rsid w:val="0086653B"/>
    <w:rsid w:val="00866D4F"/>
    <w:rsid w:val="00870504"/>
    <w:rsid w:val="008723F2"/>
    <w:rsid w:val="00873F55"/>
    <w:rsid w:val="00875FC1"/>
    <w:rsid w:val="00876972"/>
    <w:rsid w:val="008773DE"/>
    <w:rsid w:val="00882EA0"/>
    <w:rsid w:val="00885726"/>
    <w:rsid w:val="00886D48"/>
    <w:rsid w:val="008875D6"/>
    <w:rsid w:val="00894081"/>
    <w:rsid w:val="008956E8"/>
    <w:rsid w:val="008965CF"/>
    <w:rsid w:val="008A0C7D"/>
    <w:rsid w:val="008A155A"/>
    <w:rsid w:val="008A2790"/>
    <w:rsid w:val="008A2E28"/>
    <w:rsid w:val="008A31D7"/>
    <w:rsid w:val="008A3DFE"/>
    <w:rsid w:val="008A3E1F"/>
    <w:rsid w:val="008A561D"/>
    <w:rsid w:val="008A62FB"/>
    <w:rsid w:val="008A69F6"/>
    <w:rsid w:val="008A76AE"/>
    <w:rsid w:val="008C151E"/>
    <w:rsid w:val="008C1745"/>
    <w:rsid w:val="008C357B"/>
    <w:rsid w:val="008C47D7"/>
    <w:rsid w:val="008C56CC"/>
    <w:rsid w:val="008C6A03"/>
    <w:rsid w:val="008C6FF7"/>
    <w:rsid w:val="008D0974"/>
    <w:rsid w:val="008D218C"/>
    <w:rsid w:val="008D2EC2"/>
    <w:rsid w:val="008D6A16"/>
    <w:rsid w:val="008D7265"/>
    <w:rsid w:val="008D7833"/>
    <w:rsid w:val="008D7E7B"/>
    <w:rsid w:val="008E012C"/>
    <w:rsid w:val="008E2F43"/>
    <w:rsid w:val="008E3AC5"/>
    <w:rsid w:val="008E454A"/>
    <w:rsid w:val="008E4F55"/>
    <w:rsid w:val="008E5462"/>
    <w:rsid w:val="008E6117"/>
    <w:rsid w:val="008E7CBC"/>
    <w:rsid w:val="008F1C1A"/>
    <w:rsid w:val="008F240B"/>
    <w:rsid w:val="008F265C"/>
    <w:rsid w:val="008F3772"/>
    <w:rsid w:val="008F3AB1"/>
    <w:rsid w:val="008F4A30"/>
    <w:rsid w:val="008F6987"/>
    <w:rsid w:val="00903FF9"/>
    <w:rsid w:val="00904FB9"/>
    <w:rsid w:val="009055AD"/>
    <w:rsid w:val="0090566A"/>
    <w:rsid w:val="00905715"/>
    <w:rsid w:val="0090592E"/>
    <w:rsid w:val="00907E76"/>
    <w:rsid w:val="00907E9F"/>
    <w:rsid w:val="00910195"/>
    <w:rsid w:val="00910EB6"/>
    <w:rsid w:val="00913049"/>
    <w:rsid w:val="00913CC6"/>
    <w:rsid w:val="00913EC7"/>
    <w:rsid w:val="00914D73"/>
    <w:rsid w:val="00916579"/>
    <w:rsid w:val="00916D0E"/>
    <w:rsid w:val="00921E1E"/>
    <w:rsid w:val="0092407A"/>
    <w:rsid w:val="00925DF9"/>
    <w:rsid w:val="009276F6"/>
    <w:rsid w:val="0093098E"/>
    <w:rsid w:val="00931711"/>
    <w:rsid w:val="009325A5"/>
    <w:rsid w:val="009416E4"/>
    <w:rsid w:val="00941EDD"/>
    <w:rsid w:val="00942F2E"/>
    <w:rsid w:val="00946E87"/>
    <w:rsid w:val="00950B49"/>
    <w:rsid w:val="00952054"/>
    <w:rsid w:val="009533CC"/>
    <w:rsid w:val="009534DB"/>
    <w:rsid w:val="00954840"/>
    <w:rsid w:val="0096089A"/>
    <w:rsid w:val="0096234B"/>
    <w:rsid w:val="00962548"/>
    <w:rsid w:val="009630B2"/>
    <w:rsid w:val="009639B7"/>
    <w:rsid w:val="00966564"/>
    <w:rsid w:val="00966754"/>
    <w:rsid w:val="00972C78"/>
    <w:rsid w:val="00973B85"/>
    <w:rsid w:val="00973F86"/>
    <w:rsid w:val="009743CB"/>
    <w:rsid w:val="00974AC7"/>
    <w:rsid w:val="009753F3"/>
    <w:rsid w:val="00975451"/>
    <w:rsid w:val="009809FA"/>
    <w:rsid w:val="00980BDF"/>
    <w:rsid w:val="00980BF1"/>
    <w:rsid w:val="00982725"/>
    <w:rsid w:val="00982D91"/>
    <w:rsid w:val="00985308"/>
    <w:rsid w:val="00986072"/>
    <w:rsid w:val="0098693C"/>
    <w:rsid w:val="0099084E"/>
    <w:rsid w:val="00990C77"/>
    <w:rsid w:val="00990DA7"/>
    <w:rsid w:val="00992CC1"/>
    <w:rsid w:val="009A0E09"/>
    <w:rsid w:val="009A2134"/>
    <w:rsid w:val="009A2C37"/>
    <w:rsid w:val="009A4133"/>
    <w:rsid w:val="009A5440"/>
    <w:rsid w:val="009A6E44"/>
    <w:rsid w:val="009B158C"/>
    <w:rsid w:val="009B213A"/>
    <w:rsid w:val="009B3060"/>
    <w:rsid w:val="009B3DC5"/>
    <w:rsid w:val="009B4500"/>
    <w:rsid w:val="009B51D0"/>
    <w:rsid w:val="009B586B"/>
    <w:rsid w:val="009B6276"/>
    <w:rsid w:val="009B6625"/>
    <w:rsid w:val="009C2520"/>
    <w:rsid w:val="009C4029"/>
    <w:rsid w:val="009C450B"/>
    <w:rsid w:val="009C49A5"/>
    <w:rsid w:val="009C5420"/>
    <w:rsid w:val="009C56CE"/>
    <w:rsid w:val="009C67F4"/>
    <w:rsid w:val="009C76DD"/>
    <w:rsid w:val="009D1DF3"/>
    <w:rsid w:val="009D21B1"/>
    <w:rsid w:val="009D35BE"/>
    <w:rsid w:val="009D454B"/>
    <w:rsid w:val="009D7916"/>
    <w:rsid w:val="009E1005"/>
    <w:rsid w:val="009E3F8B"/>
    <w:rsid w:val="009E4A54"/>
    <w:rsid w:val="009E4CA6"/>
    <w:rsid w:val="009E606B"/>
    <w:rsid w:val="009E6851"/>
    <w:rsid w:val="009F10C7"/>
    <w:rsid w:val="009F1AD9"/>
    <w:rsid w:val="009F2633"/>
    <w:rsid w:val="009F2A26"/>
    <w:rsid w:val="009F2D43"/>
    <w:rsid w:val="009F7E34"/>
    <w:rsid w:val="00A00440"/>
    <w:rsid w:val="00A01583"/>
    <w:rsid w:val="00A023E5"/>
    <w:rsid w:val="00A046F5"/>
    <w:rsid w:val="00A05779"/>
    <w:rsid w:val="00A061A6"/>
    <w:rsid w:val="00A07560"/>
    <w:rsid w:val="00A1033F"/>
    <w:rsid w:val="00A105C1"/>
    <w:rsid w:val="00A13EC6"/>
    <w:rsid w:val="00A156C4"/>
    <w:rsid w:val="00A171BA"/>
    <w:rsid w:val="00A17DF2"/>
    <w:rsid w:val="00A203CA"/>
    <w:rsid w:val="00A21CB6"/>
    <w:rsid w:val="00A23B17"/>
    <w:rsid w:val="00A23DCC"/>
    <w:rsid w:val="00A2643A"/>
    <w:rsid w:val="00A26C1D"/>
    <w:rsid w:val="00A30089"/>
    <w:rsid w:val="00A30118"/>
    <w:rsid w:val="00A32BC1"/>
    <w:rsid w:val="00A344A9"/>
    <w:rsid w:val="00A34BA3"/>
    <w:rsid w:val="00A37559"/>
    <w:rsid w:val="00A411B8"/>
    <w:rsid w:val="00A434E4"/>
    <w:rsid w:val="00A45904"/>
    <w:rsid w:val="00A45CDE"/>
    <w:rsid w:val="00A4636E"/>
    <w:rsid w:val="00A47C63"/>
    <w:rsid w:val="00A513AA"/>
    <w:rsid w:val="00A51496"/>
    <w:rsid w:val="00A521AE"/>
    <w:rsid w:val="00A53919"/>
    <w:rsid w:val="00A545A4"/>
    <w:rsid w:val="00A5547F"/>
    <w:rsid w:val="00A61794"/>
    <w:rsid w:val="00A62BA3"/>
    <w:rsid w:val="00A63BEE"/>
    <w:rsid w:val="00A63F92"/>
    <w:rsid w:val="00A641BD"/>
    <w:rsid w:val="00A64F52"/>
    <w:rsid w:val="00A6700C"/>
    <w:rsid w:val="00A67148"/>
    <w:rsid w:val="00A67EBC"/>
    <w:rsid w:val="00A766AA"/>
    <w:rsid w:val="00A81493"/>
    <w:rsid w:val="00A815E4"/>
    <w:rsid w:val="00A830D0"/>
    <w:rsid w:val="00A85487"/>
    <w:rsid w:val="00A87688"/>
    <w:rsid w:val="00A879B7"/>
    <w:rsid w:val="00A87A74"/>
    <w:rsid w:val="00A95251"/>
    <w:rsid w:val="00A96031"/>
    <w:rsid w:val="00AA0C43"/>
    <w:rsid w:val="00AA4C7D"/>
    <w:rsid w:val="00AA773B"/>
    <w:rsid w:val="00AB08E2"/>
    <w:rsid w:val="00AC0C6B"/>
    <w:rsid w:val="00AC0E7A"/>
    <w:rsid w:val="00AC348F"/>
    <w:rsid w:val="00AC3E48"/>
    <w:rsid w:val="00AC4905"/>
    <w:rsid w:val="00AC5357"/>
    <w:rsid w:val="00AC6652"/>
    <w:rsid w:val="00AC68D9"/>
    <w:rsid w:val="00AC79A3"/>
    <w:rsid w:val="00AD1EEC"/>
    <w:rsid w:val="00AD25B5"/>
    <w:rsid w:val="00AD266E"/>
    <w:rsid w:val="00AD481A"/>
    <w:rsid w:val="00AD4E8E"/>
    <w:rsid w:val="00AD70EA"/>
    <w:rsid w:val="00AE19D9"/>
    <w:rsid w:val="00AE21EA"/>
    <w:rsid w:val="00AE2C4D"/>
    <w:rsid w:val="00AE7E07"/>
    <w:rsid w:val="00AEFD0F"/>
    <w:rsid w:val="00AF079B"/>
    <w:rsid w:val="00AF27BA"/>
    <w:rsid w:val="00AF485B"/>
    <w:rsid w:val="00AF54BF"/>
    <w:rsid w:val="00AF677E"/>
    <w:rsid w:val="00B00426"/>
    <w:rsid w:val="00B012F6"/>
    <w:rsid w:val="00B01949"/>
    <w:rsid w:val="00B037D6"/>
    <w:rsid w:val="00B03EE3"/>
    <w:rsid w:val="00B112E5"/>
    <w:rsid w:val="00B11A77"/>
    <w:rsid w:val="00B11BB9"/>
    <w:rsid w:val="00B12D76"/>
    <w:rsid w:val="00B14417"/>
    <w:rsid w:val="00B15DE6"/>
    <w:rsid w:val="00B16238"/>
    <w:rsid w:val="00B203E9"/>
    <w:rsid w:val="00B20D13"/>
    <w:rsid w:val="00B21E8A"/>
    <w:rsid w:val="00B22B90"/>
    <w:rsid w:val="00B23842"/>
    <w:rsid w:val="00B25857"/>
    <w:rsid w:val="00B26631"/>
    <w:rsid w:val="00B266A0"/>
    <w:rsid w:val="00B3066A"/>
    <w:rsid w:val="00B30CE3"/>
    <w:rsid w:val="00B327F2"/>
    <w:rsid w:val="00B33C59"/>
    <w:rsid w:val="00B34129"/>
    <w:rsid w:val="00B34F0D"/>
    <w:rsid w:val="00B35182"/>
    <w:rsid w:val="00B4009B"/>
    <w:rsid w:val="00B4376A"/>
    <w:rsid w:val="00B43805"/>
    <w:rsid w:val="00B47592"/>
    <w:rsid w:val="00B479F4"/>
    <w:rsid w:val="00B5012E"/>
    <w:rsid w:val="00B502C5"/>
    <w:rsid w:val="00B513A3"/>
    <w:rsid w:val="00B5189E"/>
    <w:rsid w:val="00B51EB6"/>
    <w:rsid w:val="00B52A75"/>
    <w:rsid w:val="00B531A2"/>
    <w:rsid w:val="00B5465E"/>
    <w:rsid w:val="00B546BA"/>
    <w:rsid w:val="00B5622D"/>
    <w:rsid w:val="00B60411"/>
    <w:rsid w:val="00B6146F"/>
    <w:rsid w:val="00B63716"/>
    <w:rsid w:val="00B648BA"/>
    <w:rsid w:val="00B64EE0"/>
    <w:rsid w:val="00B65A3F"/>
    <w:rsid w:val="00B679CE"/>
    <w:rsid w:val="00B75842"/>
    <w:rsid w:val="00B75CD6"/>
    <w:rsid w:val="00B7608F"/>
    <w:rsid w:val="00B80044"/>
    <w:rsid w:val="00B8232A"/>
    <w:rsid w:val="00B8434E"/>
    <w:rsid w:val="00B8516C"/>
    <w:rsid w:val="00B872C7"/>
    <w:rsid w:val="00B920AC"/>
    <w:rsid w:val="00BA11E1"/>
    <w:rsid w:val="00BA3645"/>
    <w:rsid w:val="00BA5044"/>
    <w:rsid w:val="00BA60BA"/>
    <w:rsid w:val="00BA615F"/>
    <w:rsid w:val="00BB02D9"/>
    <w:rsid w:val="00BB2D02"/>
    <w:rsid w:val="00BB32AA"/>
    <w:rsid w:val="00BB56A8"/>
    <w:rsid w:val="00BB766C"/>
    <w:rsid w:val="00BB7BCD"/>
    <w:rsid w:val="00BC0F99"/>
    <w:rsid w:val="00BC1192"/>
    <w:rsid w:val="00BC4516"/>
    <w:rsid w:val="00BC4D14"/>
    <w:rsid w:val="00BC508F"/>
    <w:rsid w:val="00BC6F27"/>
    <w:rsid w:val="00BC79E9"/>
    <w:rsid w:val="00BD012E"/>
    <w:rsid w:val="00BD323B"/>
    <w:rsid w:val="00BD3A24"/>
    <w:rsid w:val="00BD4156"/>
    <w:rsid w:val="00BD4718"/>
    <w:rsid w:val="00BD5B37"/>
    <w:rsid w:val="00BD5BE6"/>
    <w:rsid w:val="00BD5ECA"/>
    <w:rsid w:val="00BD776E"/>
    <w:rsid w:val="00BD7E7F"/>
    <w:rsid w:val="00BE200D"/>
    <w:rsid w:val="00BE2ADB"/>
    <w:rsid w:val="00BE31B7"/>
    <w:rsid w:val="00BE3BE2"/>
    <w:rsid w:val="00BE7409"/>
    <w:rsid w:val="00BF27E9"/>
    <w:rsid w:val="00BF33AB"/>
    <w:rsid w:val="00BF3788"/>
    <w:rsid w:val="00BF3DE2"/>
    <w:rsid w:val="00BF42DD"/>
    <w:rsid w:val="00BF526D"/>
    <w:rsid w:val="00BF721D"/>
    <w:rsid w:val="00C00685"/>
    <w:rsid w:val="00C00C66"/>
    <w:rsid w:val="00C013EB"/>
    <w:rsid w:val="00C0291E"/>
    <w:rsid w:val="00C06433"/>
    <w:rsid w:val="00C07DBD"/>
    <w:rsid w:val="00C1124A"/>
    <w:rsid w:val="00C16CFA"/>
    <w:rsid w:val="00C17B7F"/>
    <w:rsid w:val="00C17ECB"/>
    <w:rsid w:val="00C24A15"/>
    <w:rsid w:val="00C30EE0"/>
    <w:rsid w:val="00C33598"/>
    <w:rsid w:val="00C342AD"/>
    <w:rsid w:val="00C35271"/>
    <w:rsid w:val="00C352E7"/>
    <w:rsid w:val="00C36F47"/>
    <w:rsid w:val="00C372CF"/>
    <w:rsid w:val="00C37593"/>
    <w:rsid w:val="00C408F0"/>
    <w:rsid w:val="00C43257"/>
    <w:rsid w:val="00C43450"/>
    <w:rsid w:val="00C43E01"/>
    <w:rsid w:val="00C4571D"/>
    <w:rsid w:val="00C47574"/>
    <w:rsid w:val="00C527C6"/>
    <w:rsid w:val="00C562DE"/>
    <w:rsid w:val="00C6116E"/>
    <w:rsid w:val="00C615B7"/>
    <w:rsid w:val="00C61737"/>
    <w:rsid w:val="00C64CDD"/>
    <w:rsid w:val="00C662C7"/>
    <w:rsid w:val="00C669CA"/>
    <w:rsid w:val="00C66B2F"/>
    <w:rsid w:val="00C6759B"/>
    <w:rsid w:val="00C70B22"/>
    <w:rsid w:val="00C70B71"/>
    <w:rsid w:val="00C7264C"/>
    <w:rsid w:val="00C75E6B"/>
    <w:rsid w:val="00C76AAA"/>
    <w:rsid w:val="00C775D2"/>
    <w:rsid w:val="00C800EC"/>
    <w:rsid w:val="00C815F0"/>
    <w:rsid w:val="00C829C5"/>
    <w:rsid w:val="00C82BC3"/>
    <w:rsid w:val="00C83AD1"/>
    <w:rsid w:val="00C8495E"/>
    <w:rsid w:val="00C85D3B"/>
    <w:rsid w:val="00C876CF"/>
    <w:rsid w:val="00C87B4C"/>
    <w:rsid w:val="00C90244"/>
    <w:rsid w:val="00C9352D"/>
    <w:rsid w:val="00C94FDB"/>
    <w:rsid w:val="00CA03BD"/>
    <w:rsid w:val="00CA362C"/>
    <w:rsid w:val="00CA41D5"/>
    <w:rsid w:val="00CB40EC"/>
    <w:rsid w:val="00CB4D28"/>
    <w:rsid w:val="00CC087D"/>
    <w:rsid w:val="00CC1226"/>
    <w:rsid w:val="00CC35F3"/>
    <w:rsid w:val="00CC37E3"/>
    <w:rsid w:val="00CC3D68"/>
    <w:rsid w:val="00CC3DA4"/>
    <w:rsid w:val="00CC4661"/>
    <w:rsid w:val="00CC7B48"/>
    <w:rsid w:val="00CD1BB2"/>
    <w:rsid w:val="00CD36A3"/>
    <w:rsid w:val="00CD3979"/>
    <w:rsid w:val="00CD4A27"/>
    <w:rsid w:val="00CD7014"/>
    <w:rsid w:val="00CD7500"/>
    <w:rsid w:val="00CE3600"/>
    <w:rsid w:val="00CE3620"/>
    <w:rsid w:val="00CE4433"/>
    <w:rsid w:val="00CE7F81"/>
    <w:rsid w:val="00CF0191"/>
    <w:rsid w:val="00CF17E0"/>
    <w:rsid w:val="00CF3B5D"/>
    <w:rsid w:val="00CF4302"/>
    <w:rsid w:val="00CF60A8"/>
    <w:rsid w:val="00CF73DD"/>
    <w:rsid w:val="00CF75AE"/>
    <w:rsid w:val="00D02B16"/>
    <w:rsid w:val="00D02CD4"/>
    <w:rsid w:val="00D043E6"/>
    <w:rsid w:val="00D04508"/>
    <w:rsid w:val="00D050D1"/>
    <w:rsid w:val="00D0511B"/>
    <w:rsid w:val="00D058C5"/>
    <w:rsid w:val="00D11026"/>
    <w:rsid w:val="00D1312A"/>
    <w:rsid w:val="00D148DD"/>
    <w:rsid w:val="00D15422"/>
    <w:rsid w:val="00D16435"/>
    <w:rsid w:val="00D165A1"/>
    <w:rsid w:val="00D17643"/>
    <w:rsid w:val="00D17782"/>
    <w:rsid w:val="00D21FC3"/>
    <w:rsid w:val="00D22BF1"/>
    <w:rsid w:val="00D243C5"/>
    <w:rsid w:val="00D25C6D"/>
    <w:rsid w:val="00D27B42"/>
    <w:rsid w:val="00D323D9"/>
    <w:rsid w:val="00D329A5"/>
    <w:rsid w:val="00D32A61"/>
    <w:rsid w:val="00D3586A"/>
    <w:rsid w:val="00D367F8"/>
    <w:rsid w:val="00D3712B"/>
    <w:rsid w:val="00D371A8"/>
    <w:rsid w:val="00D375B9"/>
    <w:rsid w:val="00D378C0"/>
    <w:rsid w:val="00D37B46"/>
    <w:rsid w:val="00D40967"/>
    <w:rsid w:val="00D40EC3"/>
    <w:rsid w:val="00D42314"/>
    <w:rsid w:val="00D43D16"/>
    <w:rsid w:val="00D46F7E"/>
    <w:rsid w:val="00D52584"/>
    <w:rsid w:val="00D52EC1"/>
    <w:rsid w:val="00D53029"/>
    <w:rsid w:val="00D5308F"/>
    <w:rsid w:val="00D5627F"/>
    <w:rsid w:val="00D5660E"/>
    <w:rsid w:val="00D60118"/>
    <w:rsid w:val="00D608EF"/>
    <w:rsid w:val="00D620F0"/>
    <w:rsid w:val="00D651C8"/>
    <w:rsid w:val="00D6781F"/>
    <w:rsid w:val="00D679E1"/>
    <w:rsid w:val="00D67CB1"/>
    <w:rsid w:val="00D67E9E"/>
    <w:rsid w:val="00D744C3"/>
    <w:rsid w:val="00D760C1"/>
    <w:rsid w:val="00D8457C"/>
    <w:rsid w:val="00D85981"/>
    <w:rsid w:val="00D935E6"/>
    <w:rsid w:val="00D93BA2"/>
    <w:rsid w:val="00D95CE3"/>
    <w:rsid w:val="00D975C3"/>
    <w:rsid w:val="00DA038A"/>
    <w:rsid w:val="00DA0BC3"/>
    <w:rsid w:val="00DA1B8B"/>
    <w:rsid w:val="00DA31DE"/>
    <w:rsid w:val="00DA3F9E"/>
    <w:rsid w:val="00DA6BF0"/>
    <w:rsid w:val="00DA6EFF"/>
    <w:rsid w:val="00DB12A3"/>
    <w:rsid w:val="00DB2477"/>
    <w:rsid w:val="00DB3309"/>
    <w:rsid w:val="00DB469D"/>
    <w:rsid w:val="00DC0644"/>
    <w:rsid w:val="00DC0B38"/>
    <w:rsid w:val="00DC6781"/>
    <w:rsid w:val="00DC719C"/>
    <w:rsid w:val="00DC8771"/>
    <w:rsid w:val="00DD0C46"/>
    <w:rsid w:val="00DD4AE5"/>
    <w:rsid w:val="00DD580F"/>
    <w:rsid w:val="00DD611F"/>
    <w:rsid w:val="00DD78BD"/>
    <w:rsid w:val="00DE0299"/>
    <w:rsid w:val="00DE14CD"/>
    <w:rsid w:val="00DE1A91"/>
    <w:rsid w:val="00DE2A22"/>
    <w:rsid w:val="00DE4A82"/>
    <w:rsid w:val="00DF0F5E"/>
    <w:rsid w:val="00DF1FBE"/>
    <w:rsid w:val="00DF2FA2"/>
    <w:rsid w:val="00DF3148"/>
    <w:rsid w:val="00DF3686"/>
    <w:rsid w:val="00DF4C60"/>
    <w:rsid w:val="00DF5E6E"/>
    <w:rsid w:val="00E0112B"/>
    <w:rsid w:val="00E0365A"/>
    <w:rsid w:val="00E0748A"/>
    <w:rsid w:val="00E113EF"/>
    <w:rsid w:val="00E1497F"/>
    <w:rsid w:val="00E167ED"/>
    <w:rsid w:val="00E2229C"/>
    <w:rsid w:val="00E22EF7"/>
    <w:rsid w:val="00E22F35"/>
    <w:rsid w:val="00E26EEF"/>
    <w:rsid w:val="00E27C25"/>
    <w:rsid w:val="00E27D52"/>
    <w:rsid w:val="00E31058"/>
    <w:rsid w:val="00E31FFC"/>
    <w:rsid w:val="00E3254F"/>
    <w:rsid w:val="00E33B90"/>
    <w:rsid w:val="00E356EC"/>
    <w:rsid w:val="00E36093"/>
    <w:rsid w:val="00E37146"/>
    <w:rsid w:val="00E37915"/>
    <w:rsid w:val="00E41111"/>
    <w:rsid w:val="00E46681"/>
    <w:rsid w:val="00E47F1D"/>
    <w:rsid w:val="00E504B4"/>
    <w:rsid w:val="00E50D89"/>
    <w:rsid w:val="00E510C1"/>
    <w:rsid w:val="00E54D7B"/>
    <w:rsid w:val="00E56063"/>
    <w:rsid w:val="00E56605"/>
    <w:rsid w:val="00E56D73"/>
    <w:rsid w:val="00E57155"/>
    <w:rsid w:val="00E61DD1"/>
    <w:rsid w:val="00E634C3"/>
    <w:rsid w:val="00E64EE0"/>
    <w:rsid w:val="00E6659A"/>
    <w:rsid w:val="00E66919"/>
    <w:rsid w:val="00E66C6E"/>
    <w:rsid w:val="00E715D6"/>
    <w:rsid w:val="00E73229"/>
    <w:rsid w:val="00E745C8"/>
    <w:rsid w:val="00E74768"/>
    <w:rsid w:val="00E805F6"/>
    <w:rsid w:val="00E82D2E"/>
    <w:rsid w:val="00E8480A"/>
    <w:rsid w:val="00E84939"/>
    <w:rsid w:val="00E86325"/>
    <w:rsid w:val="00E86F82"/>
    <w:rsid w:val="00E87969"/>
    <w:rsid w:val="00E87DCB"/>
    <w:rsid w:val="00E90D7B"/>
    <w:rsid w:val="00E91327"/>
    <w:rsid w:val="00E93B0B"/>
    <w:rsid w:val="00E945E0"/>
    <w:rsid w:val="00E95C08"/>
    <w:rsid w:val="00E961E0"/>
    <w:rsid w:val="00E96E95"/>
    <w:rsid w:val="00E972C4"/>
    <w:rsid w:val="00EA0763"/>
    <w:rsid w:val="00EA12DF"/>
    <w:rsid w:val="00EA291B"/>
    <w:rsid w:val="00EA6C9E"/>
    <w:rsid w:val="00EB00B2"/>
    <w:rsid w:val="00EB1B94"/>
    <w:rsid w:val="00EB2CE9"/>
    <w:rsid w:val="00EB3CD7"/>
    <w:rsid w:val="00EB40D8"/>
    <w:rsid w:val="00EB5A1B"/>
    <w:rsid w:val="00EB633C"/>
    <w:rsid w:val="00EC1035"/>
    <w:rsid w:val="00EC1995"/>
    <w:rsid w:val="00EC40E6"/>
    <w:rsid w:val="00EC585F"/>
    <w:rsid w:val="00EC646A"/>
    <w:rsid w:val="00EC74D0"/>
    <w:rsid w:val="00ED01BB"/>
    <w:rsid w:val="00ED207E"/>
    <w:rsid w:val="00ED3271"/>
    <w:rsid w:val="00ED3376"/>
    <w:rsid w:val="00ED368D"/>
    <w:rsid w:val="00ED6A81"/>
    <w:rsid w:val="00EE0161"/>
    <w:rsid w:val="00EE0208"/>
    <w:rsid w:val="00EE09E3"/>
    <w:rsid w:val="00EE36AF"/>
    <w:rsid w:val="00EE65A3"/>
    <w:rsid w:val="00EE66B6"/>
    <w:rsid w:val="00EE78D0"/>
    <w:rsid w:val="00EF1683"/>
    <w:rsid w:val="00EF20C0"/>
    <w:rsid w:val="00EF2602"/>
    <w:rsid w:val="00EF42FC"/>
    <w:rsid w:val="00EF6468"/>
    <w:rsid w:val="00EF65A4"/>
    <w:rsid w:val="00EF6E94"/>
    <w:rsid w:val="00F01F3D"/>
    <w:rsid w:val="00F0288F"/>
    <w:rsid w:val="00F03432"/>
    <w:rsid w:val="00F05F51"/>
    <w:rsid w:val="00F0620C"/>
    <w:rsid w:val="00F067A4"/>
    <w:rsid w:val="00F06FDA"/>
    <w:rsid w:val="00F071E5"/>
    <w:rsid w:val="00F10A7C"/>
    <w:rsid w:val="00F12A54"/>
    <w:rsid w:val="00F144CF"/>
    <w:rsid w:val="00F14935"/>
    <w:rsid w:val="00F14B61"/>
    <w:rsid w:val="00F161C7"/>
    <w:rsid w:val="00F17064"/>
    <w:rsid w:val="00F20837"/>
    <w:rsid w:val="00F208BE"/>
    <w:rsid w:val="00F20C0E"/>
    <w:rsid w:val="00F2170A"/>
    <w:rsid w:val="00F22181"/>
    <w:rsid w:val="00F23F72"/>
    <w:rsid w:val="00F23FB9"/>
    <w:rsid w:val="00F24087"/>
    <w:rsid w:val="00F25CE0"/>
    <w:rsid w:val="00F27065"/>
    <w:rsid w:val="00F278A4"/>
    <w:rsid w:val="00F30098"/>
    <w:rsid w:val="00F32C7C"/>
    <w:rsid w:val="00F33BC0"/>
    <w:rsid w:val="00F33C45"/>
    <w:rsid w:val="00F3428F"/>
    <w:rsid w:val="00F34BDC"/>
    <w:rsid w:val="00F350C6"/>
    <w:rsid w:val="00F370CB"/>
    <w:rsid w:val="00F37C9D"/>
    <w:rsid w:val="00F4219C"/>
    <w:rsid w:val="00F4253F"/>
    <w:rsid w:val="00F452A5"/>
    <w:rsid w:val="00F45F6D"/>
    <w:rsid w:val="00F52269"/>
    <w:rsid w:val="00F530A8"/>
    <w:rsid w:val="00F55593"/>
    <w:rsid w:val="00F55B1E"/>
    <w:rsid w:val="00F55D01"/>
    <w:rsid w:val="00F55D4F"/>
    <w:rsid w:val="00F57EA7"/>
    <w:rsid w:val="00F6074B"/>
    <w:rsid w:val="00F61BC3"/>
    <w:rsid w:val="00F62083"/>
    <w:rsid w:val="00F64A3B"/>
    <w:rsid w:val="00F72568"/>
    <w:rsid w:val="00F7274B"/>
    <w:rsid w:val="00F727E6"/>
    <w:rsid w:val="00F7549D"/>
    <w:rsid w:val="00F75B6A"/>
    <w:rsid w:val="00F81F6B"/>
    <w:rsid w:val="00F82609"/>
    <w:rsid w:val="00F84F39"/>
    <w:rsid w:val="00F861DB"/>
    <w:rsid w:val="00F86316"/>
    <w:rsid w:val="00F872E3"/>
    <w:rsid w:val="00F90C45"/>
    <w:rsid w:val="00F918E7"/>
    <w:rsid w:val="00F91E7B"/>
    <w:rsid w:val="00F91FAE"/>
    <w:rsid w:val="00F92A4B"/>
    <w:rsid w:val="00F9432D"/>
    <w:rsid w:val="00F94422"/>
    <w:rsid w:val="00F95608"/>
    <w:rsid w:val="00F96B32"/>
    <w:rsid w:val="00F97AAC"/>
    <w:rsid w:val="00FA0D8C"/>
    <w:rsid w:val="00FA2935"/>
    <w:rsid w:val="00FA4481"/>
    <w:rsid w:val="00FA53B5"/>
    <w:rsid w:val="00FB0CB2"/>
    <w:rsid w:val="00FB1273"/>
    <w:rsid w:val="00FB1369"/>
    <w:rsid w:val="00FB1F29"/>
    <w:rsid w:val="00FB2590"/>
    <w:rsid w:val="00FC03BE"/>
    <w:rsid w:val="00FC131E"/>
    <w:rsid w:val="00FD1309"/>
    <w:rsid w:val="00FD2271"/>
    <w:rsid w:val="00FD3E27"/>
    <w:rsid w:val="00FD46A5"/>
    <w:rsid w:val="00FD49A6"/>
    <w:rsid w:val="00FD4AE8"/>
    <w:rsid w:val="00FD5857"/>
    <w:rsid w:val="00FD732E"/>
    <w:rsid w:val="00FE2767"/>
    <w:rsid w:val="00FE3814"/>
    <w:rsid w:val="00FE4642"/>
    <w:rsid w:val="00FE7547"/>
    <w:rsid w:val="00FE75B1"/>
    <w:rsid w:val="00FF02F1"/>
    <w:rsid w:val="00FF2DFE"/>
    <w:rsid w:val="00FF2E18"/>
    <w:rsid w:val="00FF6409"/>
    <w:rsid w:val="00FF6FB2"/>
    <w:rsid w:val="00FF7F10"/>
    <w:rsid w:val="0142DC7C"/>
    <w:rsid w:val="0176011C"/>
    <w:rsid w:val="03AC78A5"/>
    <w:rsid w:val="0464BA97"/>
    <w:rsid w:val="04A7F0AB"/>
    <w:rsid w:val="04B99A0E"/>
    <w:rsid w:val="054C4D68"/>
    <w:rsid w:val="057610D1"/>
    <w:rsid w:val="05C7A92F"/>
    <w:rsid w:val="06130F13"/>
    <w:rsid w:val="062AE8FB"/>
    <w:rsid w:val="06326926"/>
    <w:rsid w:val="06A35FA5"/>
    <w:rsid w:val="06C04A7E"/>
    <w:rsid w:val="0711E132"/>
    <w:rsid w:val="07196B0F"/>
    <w:rsid w:val="075ECD87"/>
    <w:rsid w:val="077B6D8B"/>
    <w:rsid w:val="07C7ADC2"/>
    <w:rsid w:val="080B8F7E"/>
    <w:rsid w:val="0912D3B0"/>
    <w:rsid w:val="09276BB1"/>
    <w:rsid w:val="0A36A17C"/>
    <w:rsid w:val="0A38D71F"/>
    <w:rsid w:val="0A449670"/>
    <w:rsid w:val="0A967006"/>
    <w:rsid w:val="0AB656B6"/>
    <w:rsid w:val="0B64129F"/>
    <w:rsid w:val="0B67D450"/>
    <w:rsid w:val="0BD1072E"/>
    <w:rsid w:val="0BE55255"/>
    <w:rsid w:val="0BED84BA"/>
    <w:rsid w:val="0BF01452"/>
    <w:rsid w:val="0CFED9A2"/>
    <w:rsid w:val="0CFF6219"/>
    <w:rsid w:val="0E01FAF8"/>
    <w:rsid w:val="0E5B2C40"/>
    <w:rsid w:val="0E5EF77E"/>
    <w:rsid w:val="0EE08AC3"/>
    <w:rsid w:val="0F104B2C"/>
    <w:rsid w:val="0F586902"/>
    <w:rsid w:val="0F95F4DA"/>
    <w:rsid w:val="0FD6052E"/>
    <w:rsid w:val="1055A583"/>
    <w:rsid w:val="10AEEC44"/>
    <w:rsid w:val="10EA5530"/>
    <w:rsid w:val="1108F1C6"/>
    <w:rsid w:val="112A3AA4"/>
    <w:rsid w:val="11CC7DDF"/>
    <w:rsid w:val="11DBCDF4"/>
    <w:rsid w:val="122AF258"/>
    <w:rsid w:val="129FA478"/>
    <w:rsid w:val="12D2F271"/>
    <w:rsid w:val="1300322F"/>
    <w:rsid w:val="134EE2F1"/>
    <w:rsid w:val="13A79A00"/>
    <w:rsid w:val="14330D69"/>
    <w:rsid w:val="14364D97"/>
    <w:rsid w:val="143B74D9"/>
    <w:rsid w:val="14F950A5"/>
    <w:rsid w:val="16700792"/>
    <w:rsid w:val="16D33BFC"/>
    <w:rsid w:val="16FD3D21"/>
    <w:rsid w:val="177DF190"/>
    <w:rsid w:val="17B84FF0"/>
    <w:rsid w:val="17E5980C"/>
    <w:rsid w:val="17F47AEA"/>
    <w:rsid w:val="1807843C"/>
    <w:rsid w:val="1815ABB4"/>
    <w:rsid w:val="184CA688"/>
    <w:rsid w:val="191EF5A8"/>
    <w:rsid w:val="197BA6F1"/>
    <w:rsid w:val="19A327CA"/>
    <w:rsid w:val="19CFDA19"/>
    <w:rsid w:val="1A718446"/>
    <w:rsid w:val="1A93C55D"/>
    <w:rsid w:val="1A95CED3"/>
    <w:rsid w:val="1AAD1CEB"/>
    <w:rsid w:val="1ADD1FC2"/>
    <w:rsid w:val="1B002B48"/>
    <w:rsid w:val="1B10AFBC"/>
    <w:rsid w:val="1B5E2AAE"/>
    <w:rsid w:val="1B8DFF4A"/>
    <w:rsid w:val="1BF5CCAC"/>
    <w:rsid w:val="1C8C897F"/>
    <w:rsid w:val="1C90F715"/>
    <w:rsid w:val="1CA966DB"/>
    <w:rsid w:val="1CAC4D4C"/>
    <w:rsid w:val="1D9ED609"/>
    <w:rsid w:val="1E3AE7E5"/>
    <w:rsid w:val="1E8D4803"/>
    <w:rsid w:val="1FB22982"/>
    <w:rsid w:val="1FD39C6B"/>
    <w:rsid w:val="208379E4"/>
    <w:rsid w:val="20B990BB"/>
    <w:rsid w:val="212ACE11"/>
    <w:rsid w:val="213689AD"/>
    <w:rsid w:val="215AAAAD"/>
    <w:rsid w:val="21B6D45A"/>
    <w:rsid w:val="225F4E68"/>
    <w:rsid w:val="2273D8AF"/>
    <w:rsid w:val="2288AFF5"/>
    <w:rsid w:val="22F92E64"/>
    <w:rsid w:val="230A1E5D"/>
    <w:rsid w:val="231C91E4"/>
    <w:rsid w:val="23229F22"/>
    <w:rsid w:val="23455239"/>
    <w:rsid w:val="24B29181"/>
    <w:rsid w:val="24C8AE9B"/>
    <w:rsid w:val="2548704C"/>
    <w:rsid w:val="25BCC7DF"/>
    <w:rsid w:val="263B7DA6"/>
    <w:rsid w:val="26CE86E2"/>
    <w:rsid w:val="26E81008"/>
    <w:rsid w:val="2779EE4F"/>
    <w:rsid w:val="27B7BC18"/>
    <w:rsid w:val="27DA33F1"/>
    <w:rsid w:val="286027C2"/>
    <w:rsid w:val="28E23F12"/>
    <w:rsid w:val="28E9BD4D"/>
    <w:rsid w:val="2944424E"/>
    <w:rsid w:val="2A2D9580"/>
    <w:rsid w:val="2A9D6F34"/>
    <w:rsid w:val="2ACC7015"/>
    <w:rsid w:val="2B48937E"/>
    <w:rsid w:val="2B50416D"/>
    <w:rsid w:val="2B9602A5"/>
    <w:rsid w:val="2BEE3911"/>
    <w:rsid w:val="2BF54FE6"/>
    <w:rsid w:val="2C97D846"/>
    <w:rsid w:val="2CB4C95F"/>
    <w:rsid w:val="2CB8AA19"/>
    <w:rsid w:val="2D586BA5"/>
    <w:rsid w:val="2DA8A226"/>
    <w:rsid w:val="2DD50FF6"/>
    <w:rsid w:val="2DF78F35"/>
    <w:rsid w:val="2DFBE458"/>
    <w:rsid w:val="2ED78FED"/>
    <w:rsid w:val="2F604AE4"/>
    <w:rsid w:val="2FC74289"/>
    <w:rsid w:val="2FE5B902"/>
    <w:rsid w:val="305049DB"/>
    <w:rsid w:val="306A5E24"/>
    <w:rsid w:val="30BDAC55"/>
    <w:rsid w:val="3139E10B"/>
    <w:rsid w:val="319E78B8"/>
    <w:rsid w:val="31A67D45"/>
    <w:rsid w:val="31CEC855"/>
    <w:rsid w:val="3219E397"/>
    <w:rsid w:val="324A01F5"/>
    <w:rsid w:val="32EB60F0"/>
    <w:rsid w:val="33059A61"/>
    <w:rsid w:val="33188AB2"/>
    <w:rsid w:val="33AF3145"/>
    <w:rsid w:val="33C7E651"/>
    <w:rsid w:val="33FE7263"/>
    <w:rsid w:val="34061EBA"/>
    <w:rsid w:val="3410A98B"/>
    <w:rsid w:val="34211ED6"/>
    <w:rsid w:val="3427EBF1"/>
    <w:rsid w:val="35C3BC52"/>
    <w:rsid w:val="360BC8BD"/>
    <w:rsid w:val="3643E8A0"/>
    <w:rsid w:val="36EE14B0"/>
    <w:rsid w:val="37373B0F"/>
    <w:rsid w:val="374D2E52"/>
    <w:rsid w:val="377F1F91"/>
    <w:rsid w:val="37CBDFCC"/>
    <w:rsid w:val="380149EA"/>
    <w:rsid w:val="38D98FDD"/>
    <w:rsid w:val="38E8FEB3"/>
    <w:rsid w:val="39341CC0"/>
    <w:rsid w:val="396DC0B0"/>
    <w:rsid w:val="39951D22"/>
    <w:rsid w:val="3A1F931F"/>
    <w:rsid w:val="3AB86ECB"/>
    <w:rsid w:val="3B3ED127"/>
    <w:rsid w:val="3B7E1AAB"/>
    <w:rsid w:val="3BA9EB59"/>
    <w:rsid w:val="3BECDBDB"/>
    <w:rsid w:val="3BFD37CE"/>
    <w:rsid w:val="3C11A566"/>
    <w:rsid w:val="3C2CCE6F"/>
    <w:rsid w:val="3C6AD802"/>
    <w:rsid w:val="3C6D97AE"/>
    <w:rsid w:val="3CD1DE17"/>
    <w:rsid w:val="3D88FB80"/>
    <w:rsid w:val="3DFF3BB6"/>
    <w:rsid w:val="3E17EA0D"/>
    <w:rsid w:val="3E2F38B6"/>
    <w:rsid w:val="3E5F2608"/>
    <w:rsid w:val="3EB5173A"/>
    <w:rsid w:val="3F34D890"/>
    <w:rsid w:val="3F42BA63"/>
    <w:rsid w:val="3F6DB414"/>
    <w:rsid w:val="3F822EE3"/>
    <w:rsid w:val="3FC027A6"/>
    <w:rsid w:val="4052CBD2"/>
    <w:rsid w:val="411493A1"/>
    <w:rsid w:val="411C1043"/>
    <w:rsid w:val="41C48E95"/>
    <w:rsid w:val="425D2699"/>
    <w:rsid w:val="426749C6"/>
    <w:rsid w:val="435F4818"/>
    <w:rsid w:val="437E6AF4"/>
    <w:rsid w:val="4392CFDA"/>
    <w:rsid w:val="43E36B8D"/>
    <w:rsid w:val="4423A55A"/>
    <w:rsid w:val="44B8E052"/>
    <w:rsid w:val="453A88F4"/>
    <w:rsid w:val="464205C2"/>
    <w:rsid w:val="464F1048"/>
    <w:rsid w:val="465B9764"/>
    <w:rsid w:val="46A97C85"/>
    <w:rsid w:val="46BED4DF"/>
    <w:rsid w:val="4714C04B"/>
    <w:rsid w:val="47347CF8"/>
    <w:rsid w:val="474D4FA1"/>
    <w:rsid w:val="479B473B"/>
    <w:rsid w:val="479DC6FE"/>
    <w:rsid w:val="47CB0743"/>
    <w:rsid w:val="47FAB75A"/>
    <w:rsid w:val="48692C8A"/>
    <w:rsid w:val="48B7CE53"/>
    <w:rsid w:val="48CC6931"/>
    <w:rsid w:val="48E068F9"/>
    <w:rsid w:val="492DACF8"/>
    <w:rsid w:val="49617ACF"/>
    <w:rsid w:val="49B70A6C"/>
    <w:rsid w:val="49E477B8"/>
    <w:rsid w:val="4A231989"/>
    <w:rsid w:val="4AF230CF"/>
    <w:rsid w:val="4B867885"/>
    <w:rsid w:val="4BD72453"/>
    <w:rsid w:val="4BFC8246"/>
    <w:rsid w:val="4CC61BDE"/>
    <w:rsid w:val="4D5679A0"/>
    <w:rsid w:val="4D628F8F"/>
    <w:rsid w:val="4D94D410"/>
    <w:rsid w:val="4DA84463"/>
    <w:rsid w:val="4E4B90CC"/>
    <w:rsid w:val="4EADFD0D"/>
    <w:rsid w:val="4F294EBE"/>
    <w:rsid w:val="500093BA"/>
    <w:rsid w:val="504642B4"/>
    <w:rsid w:val="505387D5"/>
    <w:rsid w:val="508AED36"/>
    <w:rsid w:val="51581738"/>
    <w:rsid w:val="524A66A4"/>
    <w:rsid w:val="527F9E27"/>
    <w:rsid w:val="52934176"/>
    <w:rsid w:val="52BDCA7D"/>
    <w:rsid w:val="53817B52"/>
    <w:rsid w:val="539C2076"/>
    <w:rsid w:val="53AF35EC"/>
    <w:rsid w:val="53FAC55C"/>
    <w:rsid w:val="54056156"/>
    <w:rsid w:val="5412BEE5"/>
    <w:rsid w:val="545BDF6C"/>
    <w:rsid w:val="549CACE3"/>
    <w:rsid w:val="54EE1B98"/>
    <w:rsid w:val="5527AF6A"/>
    <w:rsid w:val="556972FA"/>
    <w:rsid w:val="55C22B64"/>
    <w:rsid w:val="56A2BA47"/>
    <w:rsid w:val="56A9460C"/>
    <w:rsid w:val="572AA951"/>
    <w:rsid w:val="57580778"/>
    <w:rsid w:val="5763570A"/>
    <w:rsid w:val="57A4E56A"/>
    <w:rsid w:val="57ABD138"/>
    <w:rsid w:val="584EED19"/>
    <w:rsid w:val="58546D70"/>
    <w:rsid w:val="591177B5"/>
    <w:rsid w:val="5A26924D"/>
    <w:rsid w:val="5A795549"/>
    <w:rsid w:val="5A9DABC3"/>
    <w:rsid w:val="5AB65016"/>
    <w:rsid w:val="5B1C18AB"/>
    <w:rsid w:val="5C10969C"/>
    <w:rsid w:val="5C498A50"/>
    <w:rsid w:val="5C65E22E"/>
    <w:rsid w:val="5C9FF73A"/>
    <w:rsid w:val="5D5B1679"/>
    <w:rsid w:val="5DA205A6"/>
    <w:rsid w:val="5E13BCDB"/>
    <w:rsid w:val="5E13E85A"/>
    <w:rsid w:val="5E3CC3BA"/>
    <w:rsid w:val="5E8DB3D5"/>
    <w:rsid w:val="5EF6E6DA"/>
    <w:rsid w:val="5F2B0727"/>
    <w:rsid w:val="5F2E8864"/>
    <w:rsid w:val="600C22EA"/>
    <w:rsid w:val="605C3BF0"/>
    <w:rsid w:val="606A8B6A"/>
    <w:rsid w:val="60BDBAEE"/>
    <w:rsid w:val="60F166D2"/>
    <w:rsid w:val="610D2666"/>
    <w:rsid w:val="61398B21"/>
    <w:rsid w:val="6144779C"/>
    <w:rsid w:val="615503BD"/>
    <w:rsid w:val="617DB2D7"/>
    <w:rsid w:val="61813445"/>
    <w:rsid w:val="62064F77"/>
    <w:rsid w:val="62C978F1"/>
    <w:rsid w:val="630114ED"/>
    <w:rsid w:val="631C5CBF"/>
    <w:rsid w:val="634B9AC9"/>
    <w:rsid w:val="639EB0A9"/>
    <w:rsid w:val="63B77DDE"/>
    <w:rsid w:val="641B7B7D"/>
    <w:rsid w:val="645D69EC"/>
    <w:rsid w:val="64679EC7"/>
    <w:rsid w:val="6500EA93"/>
    <w:rsid w:val="653B632A"/>
    <w:rsid w:val="65F776E2"/>
    <w:rsid w:val="66148428"/>
    <w:rsid w:val="663EF1F4"/>
    <w:rsid w:val="668073FA"/>
    <w:rsid w:val="66957FED"/>
    <w:rsid w:val="66CC51BE"/>
    <w:rsid w:val="66F9A922"/>
    <w:rsid w:val="6764AAE4"/>
    <w:rsid w:val="67741A07"/>
    <w:rsid w:val="677707E9"/>
    <w:rsid w:val="67A38015"/>
    <w:rsid w:val="67A98692"/>
    <w:rsid w:val="67B05489"/>
    <w:rsid w:val="68045532"/>
    <w:rsid w:val="687106AB"/>
    <w:rsid w:val="68B4EDAC"/>
    <w:rsid w:val="6906C379"/>
    <w:rsid w:val="6A1E853A"/>
    <w:rsid w:val="6A59C936"/>
    <w:rsid w:val="6A939753"/>
    <w:rsid w:val="6AA1705E"/>
    <w:rsid w:val="6B6F597B"/>
    <w:rsid w:val="6BA2F892"/>
    <w:rsid w:val="6BC926C7"/>
    <w:rsid w:val="6C2E848B"/>
    <w:rsid w:val="6E02BA2B"/>
    <w:rsid w:val="6E09F639"/>
    <w:rsid w:val="6E101CF6"/>
    <w:rsid w:val="6EB8CC1D"/>
    <w:rsid w:val="6EDEA337"/>
    <w:rsid w:val="6EEF66A7"/>
    <w:rsid w:val="6FD83D1F"/>
    <w:rsid w:val="6FDD8B9E"/>
    <w:rsid w:val="6FEAC1D0"/>
    <w:rsid w:val="705B645E"/>
    <w:rsid w:val="7063D475"/>
    <w:rsid w:val="70C60B6E"/>
    <w:rsid w:val="70E80697"/>
    <w:rsid w:val="7100CD39"/>
    <w:rsid w:val="715873AB"/>
    <w:rsid w:val="71EB8543"/>
    <w:rsid w:val="71EFA81E"/>
    <w:rsid w:val="729C9D9A"/>
    <w:rsid w:val="739137E8"/>
    <w:rsid w:val="73DF399C"/>
    <w:rsid w:val="744E8BFC"/>
    <w:rsid w:val="746438F4"/>
    <w:rsid w:val="749CF93F"/>
    <w:rsid w:val="7502058A"/>
    <w:rsid w:val="750CDDEB"/>
    <w:rsid w:val="7585FF1B"/>
    <w:rsid w:val="75B3B951"/>
    <w:rsid w:val="75BC3E74"/>
    <w:rsid w:val="7665162B"/>
    <w:rsid w:val="76D85E8E"/>
    <w:rsid w:val="76ECBFA8"/>
    <w:rsid w:val="770AC288"/>
    <w:rsid w:val="77E84732"/>
    <w:rsid w:val="77F8691D"/>
    <w:rsid w:val="781208F3"/>
    <w:rsid w:val="7860AF81"/>
    <w:rsid w:val="7962AE56"/>
    <w:rsid w:val="7B5E782E"/>
    <w:rsid w:val="7BCB825E"/>
    <w:rsid w:val="7C0EDBC7"/>
    <w:rsid w:val="7C2DC63C"/>
    <w:rsid w:val="7C8C588F"/>
    <w:rsid w:val="7CC9B96A"/>
    <w:rsid w:val="7D46305C"/>
    <w:rsid w:val="7DFDC900"/>
    <w:rsid w:val="7E24198B"/>
    <w:rsid w:val="7ED0CE46"/>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CC998E80-063B-4776-A7EC-DD7D92A6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paragraph" w:customStyle="1" w:styleId="pf0">
    <w:name w:val="pf0"/>
    <w:basedOn w:val="Standard"/>
    <w:rsid w:val="00913049"/>
    <w:pPr>
      <w:spacing w:before="100" w:beforeAutospacing="1" w:after="100" w:afterAutospacing="1"/>
    </w:pPr>
  </w:style>
  <w:style w:type="character" w:customStyle="1" w:styleId="cf01">
    <w:name w:val="cf01"/>
    <w:basedOn w:val="Absatz-Standardschriftart"/>
    <w:rsid w:val="0091304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064332282">
          <w:marLeft w:val="0"/>
          <w:marRight w:val="0"/>
          <w:marTop w:val="0"/>
          <w:marBottom w:val="0"/>
          <w:divBdr>
            <w:top w:val="none" w:sz="0" w:space="0" w:color="auto"/>
            <w:left w:val="none" w:sz="0" w:space="0" w:color="auto"/>
            <w:bottom w:val="none" w:sz="0" w:space="0" w:color="auto"/>
            <w:right w:val="none" w:sz="0" w:space="0" w:color="auto"/>
          </w:divBdr>
        </w:div>
        <w:div w:id="224876320">
          <w:marLeft w:val="0"/>
          <w:marRight w:val="0"/>
          <w:marTop w:val="0"/>
          <w:marBottom w:val="0"/>
          <w:divBdr>
            <w:top w:val="none" w:sz="0" w:space="0" w:color="auto"/>
            <w:left w:val="none" w:sz="0" w:space="0" w:color="auto"/>
            <w:bottom w:val="none" w:sz="0" w:space="0" w:color="auto"/>
            <w:right w:val="none" w:sz="0" w:space="0" w:color="auto"/>
          </w:divBdr>
        </w:div>
      </w:divsChild>
    </w:div>
    <w:div w:id="183176090">
      <w:bodyDiv w:val="1"/>
      <w:marLeft w:val="0"/>
      <w:marRight w:val="0"/>
      <w:marTop w:val="0"/>
      <w:marBottom w:val="0"/>
      <w:divBdr>
        <w:top w:val="none" w:sz="0" w:space="0" w:color="auto"/>
        <w:left w:val="none" w:sz="0" w:space="0" w:color="auto"/>
        <w:bottom w:val="none" w:sz="0" w:space="0" w:color="auto"/>
        <w:right w:val="none" w:sz="0" w:space="0" w:color="auto"/>
      </w:divBdr>
      <w:divsChild>
        <w:div w:id="549000230">
          <w:marLeft w:val="0"/>
          <w:marRight w:val="0"/>
          <w:marTop w:val="0"/>
          <w:marBottom w:val="0"/>
          <w:divBdr>
            <w:top w:val="none" w:sz="0" w:space="0" w:color="auto"/>
            <w:left w:val="none" w:sz="0" w:space="0" w:color="auto"/>
            <w:bottom w:val="none" w:sz="0" w:space="0" w:color="auto"/>
            <w:right w:val="none" w:sz="0" w:space="0" w:color="auto"/>
          </w:divBdr>
          <w:divsChild>
            <w:div w:id="419641028">
              <w:marLeft w:val="0"/>
              <w:marRight w:val="0"/>
              <w:marTop w:val="0"/>
              <w:marBottom w:val="0"/>
              <w:divBdr>
                <w:top w:val="none" w:sz="0" w:space="0" w:color="auto"/>
                <w:left w:val="none" w:sz="0" w:space="0" w:color="auto"/>
                <w:bottom w:val="none" w:sz="0" w:space="0" w:color="auto"/>
                <w:right w:val="none" w:sz="0" w:space="0" w:color="auto"/>
              </w:divBdr>
              <w:divsChild>
                <w:div w:id="44927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863112">
      <w:bodyDiv w:val="1"/>
      <w:marLeft w:val="0"/>
      <w:marRight w:val="0"/>
      <w:marTop w:val="0"/>
      <w:marBottom w:val="0"/>
      <w:divBdr>
        <w:top w:val="none" w:sz="0" w:space="0" w:color="auto"/>
        <w:left w:val="none" w:sz="0" w:space="0" w:color="auto"/>
        <w:bottom w:val="none" w:sz="0" w:space="0" w:color="auto"/>
        <w:right w:val="none" w:sz="0" w:space="0" w:color="auto"/>
      </w:divBdr>
      <w:divsChild>
        <w:div w:id="1702853061">
          <w:marLeft w:val="0"/>
          <w:marRight w:val="0"/>
          <w:marTop w:val="0"/>
          <w:marBottom w:val="0"/>
          <w:divBdr>
            <w:top w:val="none" w:sz="0" w:space="0" w:color="auto"/>
            <w:left w:val="none" w:sz="0" w:space="0" w:color="auto"/>
            <w:bottom w:val="none" w:sz="0" w:space="0" w:color="auto"/>
            <w:right w:val="none" w:sz="0" w:space="0" w:color="auto"/>
          </w:divBdr>
          <w:divsChild>
            <w:div w:id="258224321">
              <w:marLeft w:val="0"/>
              <w:marRight w:val="0"/>
              <w:marTop w:val="0"/>
              <w:marBottom w:val="0"/>
              <w:divBdr>
                <w:top w:val="none" w:sz="0" w:space="0" w:color="auto"/>
                <w:left w:val="none" w:sz="0" w:space="0" w:color="auto"/>
                <w:bottom w:val="none" w:sz="0" w:space="0" w:color="auto"/>
                <w:right w:val="none" w:sz="0" w:space="0" w:color="auto"/>
              </w:divBdr>
              <w:divsChild>
                <w:div w:id="149572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54764592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29395152">
      <w:bodyDiv w:val="1"/>
      <w:marLeft w:val="0"/>
      <w:marRight w:val="0"/>
      <w:marTop w:val="0"/>
      <w:marBottom w:val="0"/>
      <w:divBdr>
        <w:top w:val="none" w:sz="0" w:space="0" w:color="auto"/>
        <w:left w:val="none" w:sz="0" w:space="0" w:color="auto"/>
        <w:bottom w:val="none" w:sz="0" w:space="0" w:color="auto"/>
        <w:right w:val="none" w:sz="0" w:space="0" w:color="auto"/>
      </w:divBdr>
      <w:divsChild>
        <w:div w:id="695500692">
          <w:marLeft w:val="0"/>
          <w:marRight w:val="0"/>
          <w:marTop w:val="0"/>
          <w:marBottom w:val="0"/>
          <w:divBdr>
            <w:top w:val="none" w:sz="0" w:space="0" w:color="auto"/>
            <w:left w:val="none" w:sz="0" w:space="0" w:color="auto"/>
            <w:bottom w:val="none" w:sz="0" w:space="0" w:color="auto"/>
            <w:right w:val="none" w:sz="0" w:space="0" w:color="auto"/>
          </w:divBdr>
          <w:divsChild>
            <w:div w:id="2113431587">
              <w:marLeft w:val="0"/>
              <w:marRight w:val="0"/>
              <w:marTop w:val="0"/>
              <w:marBottom w:val="0"/>
              <w:divBdr>
                <w:top w:val="none" w:sz="0" w:space="0" w:color="auto"/>
                <w:left w:val="none" w:sz="0" w:space="0" w:color="auto"/>
                <w:bottom w:val="none" w:sz="0" w:space="0" w:color="auto"/>
                <w:right w:val="none" w:sz="0" w:space="0" w:color="auto"/>
              </w:divBdr>
              <w:divsChild>
                <w:div w:id="20236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bine.barbie@roto-frank.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1bdb49-6be3-48b5-874e-318668ae0484">
      <Terms xmlns="http://schemas.microsoft.com/office/infopath/2007/PartnerControls"/>
    </lcf76f155ced4ddcb4097134ff3c332f>
    <SharedWithUsers xmlns="7092f35f-2699-4c36-9f21-fd1761395641">
      <UserInfo>
        <DisplayName>Groetz, Brigitte</DisplayName>
        <AccountId>14</AccountId>
        <AccountType/>
      </UserInfo>
      <UserInfo>
        <DisplayName>Schlemme, Dirk</DisplayName>
        <AccountId>15</AccountId>
        <AccountType/>
      </UserInfo>
      <UserInfo>
        <DisplayName>Jeder, außer externen Benutzern</DisplayName>
        <AccountId>8</AccountId>
        <AccountType/>
      </UserInfo>
      <UserInfo>
        <DisplayName>Jeder</DisplayName>
        <AccountId>9</AccountId>
        <AccountType/>
      </UserInfo>
      <UserInfo>
        <DisplayName>Oßwald, Theresa</DisplayName>
        <AccountId>13</AccountId>
        <AccountType/>
      </UserInfo>
      <UserInfo>
        <DisplayName>Römer, Ulrike</DisplayName>
        <AccountId>16</AccountId>
        <AccountType/>
      </UserInfo>
      <UserInfo>
        <DisplayName>Holfelder, Heike</DisplayName>
        <AccountId>39</AccountId>
        <AccountType/>
      </UserInfo>
      <UserInfo>
        <DisplayName>Barbie, Sabine</DisplayName>
        <AccountId>51</AccountId>
        <AccountType/>
      </UserInfo>
    </SharedWithUsers>
    <TaxCatchAll xmlns="7092f35f-2699-4c36-9f21-fd176139564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074602D38958489CAF44B692979832" ma:contentTypeVersion="14" ma:contentTypeDescription="Ein neues Dokument erstellen." ma:contentTypeScope="" ma:versionID="0c0f0a756f57145880548d4d8da53c9d">
  <xsd:schema xmlns:xsd="http://www.w3.org/2001/XMLSchema" xmlns:xs="http://www.w3.org/2001/XMLSchema" xmlns:p="http://schemas.microsoft.com/office/2006/metadata/properties" xmlns:ns2="3d1bdb49-6be3-48b5-874e-318668ae0484" xmlns:ns3="7092f35f-2699-4c36-9f21-fd1761395641" targetNamespace="http://schemas.microsoft.com/office/2006/metadata/properties" ma:root="true" ma:fieldsID="e728303b12e0d7f3390d1bc58f438658" ns2:_="" ns3:_="">
    <xsd:import namespace="3d1bdb49-6be3-48b5-874e-318668ae0484"/>
    <xsd:import namespace="7092f35f-2699-4c36-9f21-fd176139564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1bdb49-6be3-48b5-874e-318668ae0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92f35f-2699-4c36-9f21-fd1761395641"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61741c54-c5d3-45ad-a1b7-037129e3f79d}" ma:internalName="TaxCatchAll" ma:showField="CatchAllData" ma:web="7092f35f-2699-4c36-9f21-fd17613956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2.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customXml/itemProps3.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3d1bdb49-6be3-48b5-874e-318668ae0484"/>
    <ds:schemaRef ds:uri="7092f35f-2699-4c36-9f21-fd1761395641"/>
  </ds:schemaRefs>
</ds:datastoreItem>
</file>

<file path=customXml/itemProps4.xml><?xml version="1.0" encoding="utf-8"?>
<ds:datastoreItem xmlns:ds="http://schemas.openxmlformats.org/officeDocument/2006/customXml" ds:itemID="{5A9B3E73-D5D8-4B40-8060-192862D94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1bdb49-6be3-48b5-874e-318668ae0484"/>
    <ds:schemaRef ds:uri="7092f35f-2699-4c36-9f21-fd1761395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1262</Words>
  <Characters>9061</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Barbie, Sabine</cp:lastModifiedBy>
  <cp:revision>11</cp:revision>
  <cp:lastPrinted>2024-03-21T15:40:00Z</cp:lastPrinted>
  <dcterms:created xsi:type="dcterms:W3CDTF">2024-03-14T08:07:00Z</dcterms:created>
  <dcterms:modified xsi:type="dcterms:W3CDTF">2024-03-21T17:41:00Z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0x010100E9074602D38958489CAF44B692979832</vt:lpwstr>
  </property>
  <property fmtid="{D5CDD505-2E9C-101B-9397-08002B2CF9AE}" pid="3" name="MediaServiceImageTags">
    <vt:lpwstr/>
  </property>
</Properties>
</file>